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22" w:rsidRPr="005115C7" w:rsidRDefault="00A80F3B" w:rsidP="00845822">
      <w:pPr>
        <w:autoSpaceDE w:val="0"/>
        <w:rPr>
          <w:i/>
        </w:rPr>
      </w:pPr>
      <w:bookmarkStart w:id="0" w:name="_GoBack"/>
      <w:bookmarkEnd w:id="0"/>
      <w:r w:rsidRPr="00A90326">
        <w:rPr>
          <w:rFonts w:ascii="Arial" w:hAnsi="Arial" w:cs="Arial"/>
          <w:i/>
        </w:rPr>
        <w:t xml:space="preserve"> </w:t>
      </w:r>
      <w:r w:rsidR="00845822" w:rsidRPr="005115C7">
        <w:rPr>
          <w:i/>
        </w:rPr>
        <w:t xml:space="preserve">                                                                                  Утверждаю: </w:t>
      </w:r>
    </w:p>
    <w:p w:rsidR="00845822" w:rsidRPr="005115C7" w:rsidRDefault="00845822" w:rsidP="00845822">
      <w:pPr>
        <w:autoSpaceDE w:val="0"/>
        <w:rPr>
          <w:i/>
        </w:rPr>
      </w:pPr>
      <w:r w:rsidRPr="005115C7">
        <w:rPr>
          <w:i/>
        </w:rPr>
        <w:t xml:space="preserve">                                                         Первый Вице-президент </w:t>
      </w:r>
    </w:p>
    <w:p w:rsidR="00845822" w:rsidRPr="005115C7" w:rsidRDefault="00845822" w:rsidP="00845822">
      <w:pPr>
        <w:autoSpaceDE w:val="0"/>
        <w:rPr>
          <w:i/>
        </w:rPr>
      </w:pPr>
      <w:r w:rsidRPr="005115C7">
        <w:rPr>
          <w:i/>
        </w:rPr>
        <w:t xml:space="preserve">                                                        Федерации тенниса  Москвы,</w:t>
      </w:r>
    </w:p>
    <w:p w:rsidR="00845822" w:rsidRPr="005115C7" w:rsidRDefault="00845822" w:rsidP="00845822">
      <w:pPr>
        <w:autoSpaceDE w:val="0"/>
        <w:rPr>
          <w:i/>
        </w:rPr>
      </w:pPr>
      <w:r w:rsidRPr="005115C7">
        <w:rPr>
          <w:i/>
        </w:rPr>
        <w:t xml:space="preserve">                                                       Председатель Совета ветеранов ФТМ</w:t>
      </w:r>
    </w:p>
    <w:p w:rsidR="00845822" w:rsidRPr="005115C7" w:rsidRDefault="00845822" w:rsidP="00845822">
      <w:pPr>
        <w:autoSpaceDE w:val="0"/>
        <w:rPr>
          <w:i/>
        </w:rPr>
      </w:pPr>
    </w:p>
    <w:p w:rsidR="00845822" w:rsidRPr="005115C7" w:rsidRDefault="00845822" w:rsidP="00845822">
      <w:pPr>
        <w:autoSpaceDE w:val="0"/>
        <w:rPr>
          <w:i/>
        </w:rPr>
      </w:pPr>
      <w:r w:rsidRPr="005115C7">
        <w:rPr>
          <w:i/>
        </w:rPr>
        <w:t xml:space="preserve">                                                                                                      И.Б. Симкин</w:t>
      </w:r>
    </w:p>
    <w:p w:rsidR="00845822" w:rsidRPr="005115C7" w:rsidRDefault="00845822" w:rsidP="00845822">
      <w:pPr>
        <w:autoSpaceDE w:val="0"/>
        <w:rPr>
          <w:i/>
        </w:rPr>
      </w:pPr>
      <w:r w:rsidRPr="005115C7">
        <w:rPr>
          <w:i/>
        </w:rPr>
        <w:t xml:space="preserve"> </w:t>
      </w:r>
    </w:p>
    <w:p w:rsidR="00845822" w:rsidRPr="005115C7" w:rsidRDefault="00845822" w:rsidP="00845822">
      <w:pPr>
        <w:autoSpaceDE w:val="0"/>
      </w:pPr>
      <w:r w:rsidRPr="005115C7">
        <w:rPr>
          <w:i/>
        </w:rPr>
        <w:t xml:space="preserve">                                                                           </w:t>
      </w:r>
      <w:r w:rsidR="00DE1DCF">
        <w:rPr>
          <w:i/>
        </w:rPr>
        <w:t xml:space="preserve">                              </w:t>
      </w:r>
      <w:r w:rsidR="00DE1DCF" w:rsidRPr="00F103DD">
        <w:rPr>
          <w:i/>
        </w:rPr>
        <w:t xml:space="preserve">20 </w:t>
      </w:r>
      <w:r w:rsidR="00731E35" w:rsidRPr="005115C7">
        <w:rPr>
          <w:i/>
        </w:rPr>
        <w:t xml:space="preserve"> </w:t>
      </w:r>
      <w:r w:rsidR="00A90326" w:rsidRPr="005115C7">
        <w:rPr>
          <w:i/>
        </w:rPr>
        <w:t>декабря</w:t>
      </w:r>
      <w:r w:rsidR="005A5A7B" w:rsidRPr="00F103DD">
        <w:rPr>
          <w:i/>
        </w:rPr>
        <w:t xml:space="preserve"> </w:t>
      </w:r>
      <w:r w:rsidR="00731E35" w:rsidRPr="005115C7">
        <w:rPr>
          <w:i/>
        </w:rPr>
        <w:t xml:space="preserve"> 2</w:t>
      </w:r>
      <w:r w:rsidRPr="005115C7">
        <w:rPr>
          <w:i/>
        </w:rPr>
        <w:t>01</w:t>
      </w:r>
      <w:r w:rsidR="00DE1DCF" w:rsidRPr="00F103DD">
        <w:rPr>
          <w:i/>
        </w:rPr>
        <w:t xml:space="preserve">6 </w:t>
      </w:r>
      <w:r w:rsidRPr="005115C7">
        <w:rPr>
          <w:i/>
        </w:rPr>
        <w:t xml:space="preserve"> г.</w:t>
      </w:r>
    </w:p>
    <w:p w:rsidR="00845822" w:rsidRPr="005115C7" w:rsidRDefault="00845822" w:rsidP="00845822">
      <w:pPr>
        <w:autoSpaceDE w:val="0"/>
      </w:pPr>
    </w:p>
    <w:p w:rsidR="000908DE" w:rsidRPr="005115C7" w:rsidRDefault="000908DE" w:rsidP="00845822">
      <w:pPr>
        <w:autoSpaceDE w:val="0"/>
        <w:jc w:val="center"/>
      </w:pPr>
    </w:p>
    <w:p w:rsidR="00696CD6" w:rsidRPr="005115C7" w:rsidRDefault="00696CD6" w:rsidP="00845822">
      <w:pPr>
        <w:autoSpaceDE w:val="0"/>
        <w:jc w:val="center"/>
        <w:rPr>
          <w:b/>
        </w:rPr>
      </w:pPr>
      <w:r w:rsidRPr="005115C7">
        <w:rPr>
          <w:b/>
        </w:rPr>
        <w:t>ПОЛОЖЕНИЕ</w:t>
      </w:r>
    </w:p>
    <w:p w:rsidR="00845822" w:rsidRPr="005115C7" w:rsidRDefault="00845822" w:rsidP="00845822">
      <w:pPr>
        <w:autoSpaceDE w:val="0"/>
        <w:ind w:left="284"/>
        <w:jc w:val="center"/>
      </w:pPr>
      <w:r w:rsidRPr="005115C7">
        <w:t>о</w:t>
      </w:r>
      <w:r w:rsidR="00CB26E3" w:rsidRPr="005115C7">
        <w:t xml:space="preserve"> м</w:t>
      </w:r>
      <w:r w:rsidR="00696CD6" w:rsidRPr="005115C7">
        <w:t xml:space="preserve">еждународном открытом </w:t>
      </w:r>
      <w:r w:rsidRPr="005115C7">
        <w:t xml:space="preserve"> </w:t>
      </w:r>
      <w:r w:rsidR="00731E35" w:rsidRPr="005115C7">
        <w:t>летнем</w:t>
      </w:r>
      <w:r w:rsidRPr="005115C7">
        <w:t xml:space="preserve"> чемпионате города  Москвы  по теннису среди ветеранов</w:t>
      </w:r>
      <w:r w:rsidR="007402ED">
        <w:t xml:space="preserve"> в Испании</w:t>
      </w:r>
    </w:p>
    <w:p w:rsidR="00A3172C" w:rsidRPr="005115C7" w:rsidRDefault="00A3172C" w:rsidP="00845822">
      <w:pPr>
        <w:autoSpaceDE w:val="0"/>
        <w:ind w:left="284"/>
        <w:jc w:val="center"/>
        <w:rPr>
          <w:b/>
          <w:bCs/>
          <w:lang w:val="en-US" w:eastAsia="ru-RU"/>
        </w:rPr>
      </w:pPr>
      <w:r w:rsidRPr="005115C7">
        <w:rPr>
          <w:b/>
          <w:bCs/>
          <w:lang w:val="en-US" w:eastAsia="ru-RU"/>
        </w:rPr>
        <w:t>«</w:t>
      </w:r>
      <w:r w:rsidR="00B73A7B" w:rsidRPr="005115C7">
        <w:rPr>
          <w:b/>
          <w:bCs/>
          <w:lang w:val="en-US" w:eastAsia="ru-RU"/>
        </w:rPr>
        <w:t>Summer Open Championship of Mosc</w:t>
      </w:r>
      <w:r w:rsidRPr="005115C7">
        <w:rPr>
          <w:b/>
          <w:bCs/>
          <w:lang w:val="en-US" w:eastAsia="ru-RU"/>
        </w:rPr>
        <w:t>ow 201</w:t>
      </w:r>
      <w:r w:rsidR="00DE1DCF">
        <w:rPr>
          <w:b/>
          <w:bCs/>
          <w:lang w:val="en-US" w:eastAsia="ru-RU"/>
        </w:rPr>
        <w:t>7</w:t>
      </w:r>
      <w:r w:rsidRPr="005115C7">
        <w:rPr>
          <w:b/>
          <w:bCs/>
          <w:lang w:val="en-US" w:eastAsia="ru-RU"/>
        </w:rPr>
        <w:t>»</w:t>
      </w:r>
    </w:p>
    <w:p w:rsidR="00696CD6" w:rsidRPr="00F73455" w:rsidRDefault="009424AD" w:rsidP="00845822">
      <w:pPr>
        <w:autoSpaceDE w:val="0"/>
        <w:ind w:left="284"/>
        <w:jc w:val="center"/>
      </w:pPr>
      <w:r w:rsidRPr="00F73455">
        <w:rPr>
          <w:b/>
          <w:color w:val="1F497D"/>
          <w:lang w:val="en-US"/>
        </w:rPr>
        <w:t xml:space="preserve"> </w:t>
      </w:r>
      <w:r w:rsidR="00F73455" w:rsidRPr="00F73455">
        <w:rPr>
          <w:b/>
        </w:rPr>
        <w:t>в Испании</w:t>
      </w:r>
      <w:r w:rsidR="00F73455">
        <w:rPr>
          <w:b/>
        </w:rPr>
        <w:t>.</w:t>
      </w:r>
      <w:r w:rsidR="00696CD6" w:rsidRPr="00F73455">
        <w:rPr>
          <w:b/>
        </w:rPr>
        <w:t xml:space="preserve">  </w:t>
      </w:r>
      <w:r w:rsidR="00696CD6" w:rsidRPr="00F73455">
        <w:t xml:space="preserve">        </w:t>
      </w:r>
    </w:p>
    <w:p w:rsidR="00845822" w:rsidRPr="00F73455" w:rsidRDefault="00A402F5" w:rsidP="00845822">
      <w:pPr>
        <w:autoSpaceDE w:val="0"/>
        <w:ind w:left="644"/>
        <w:jc w:val="center"/>
      </w:pPr>
      <w:r w:rsidRPr="00F73455">
        <w:t xml:space="preserve"> </w:t>
      </w:r>
    </w:p>
    <w:p w:rsidR="00845822" w:rsidRPr="005115C7" w:rsidRDefault="00845822" w:rsidP="00845822">
      <w:pPr>
        <w:numPr>
          <w:ilvl w:val="0"/>
          <w:numId w:val="1"/>
        </w:numPr>
        <w:autoSpaceDE w:val="0"/>
        <w:ind w:left="720"/>
      </w:pPr>
      <w:r w:rsidRPr="005115C7">
        <w:rPr>
          <w:b/>
        </w:rPr>
        <w:t>Цели и задачи чемпионата</w:t>
      </w:r>
      <w:r w:rsidR="003118FC" w:rsidRPr="005115C7">
        <w:rPr>
          <w:b/>
        </w:rPr>
        <w:t>.</w:t>
      </w:r>
    </w:p>
    <w:p w:rsidR="00F830E4" w:rsidRPr="005115C7" w:rsidRDefault="00845822" w:rsidP="00F830E4">
      <w:pPr>
        <w:autoSpaceDE w:val="0"/>
        <w:ind w:left="644"/>
        <w:jc w:val="both"/>
      </w:pPr>
      <w:r w:rsidRPr="005115C7">
        <w:t xml:space="preserve">     </w:t>
      </w:r>
      <w:r w:rsidR="00F830E4" w:rsidRPr="005115C7">
        <w:t>Международный открытый  летний</w:t>
      </w:r>
      <w:r w:rsidRPr="005115C7">
        <w:t xml:space="preserve"> чемпионат города Москвы среди ветеранов (мужчины и женщины) проводится Федерацией </w:t>
      </w:r>
      <w:r w:rsidR="00F830E4" w:rsidRPr="005115C7">
        <w:t>тенниса Москвы, Советом в</w:t>
      </w:r>
      <w:r w:rsidRPr="005115C7">
        <w:t xml:space="preserve">етеранов ФТМ, Некоммерческим партнерством «Теннисный спортклуб «Феникс-1» </w:t>
      </w:r>
      <w:r w:rsidR="00F830E4" w:rsidRPr="005115C7">
        <w:rPr>
          <w:lang w:eastAsia="ru-RU"/>
        </w:rPr>
        <w:t>с целью установления и развития спортивных и дружественных связей между теннисистами России</w:t>
      </w:r>
      <w:r w:rsidR="00F73455">
        <w:rPr>
          <w:lang w:eastAsia="ru-RU"/>
        </w:rPr>
        <w:t xml:space="preserve"> и Испании, а также</w:t>
      </w:r>
      <w:r w:rsidR="00F830E4" w:rsidRPr="005115C7">
        <w:rPr>
          <w:lang w:eastAsia="ru-RU"/>
        </w:rPr>
        <w:t xml:space="preserve"> других стран, популяризации тенниса, </w:t>
      </w:r>
      <w:r w:rsidR="00F830E4" w:rsidRPr="005115C7">
        <w:t xml:space="preserve">повышения спортивного мастерства  любителей тенниса. </w:t>
      </w:r>
    </w:p>
    <w:p w:rsidR="000D1B2D" w:rsidRPr="005115C7" w:rsidRDefault="003118FC" w:rsidP="00412891">
      <w:pPr>
        <w:autoSpaceDE w:val="0"/>
        <w:ind w:left="644"/>
        <w:jc w:val="both"/>
        <w:rPr>
          <w:lang w:eastAsia="ru-RU"/>
        </w:rPr>
      </w:pPr>
      <w:r w:rsidRPr="005115C7">
        <w:rPr>
          <w:lang w:eastAsia="ru-RU"/>
        </w:rPr>
        <w:t xml:space="preserve">    </w:t>
      </w:r>
      <w:r w:rsidR="008B0B18" w:rsidRPr="005115C7">
        <w:rPr>
          <w:lang w:eastAsia="ru-RU"/>
        </w:rPr>
        <w:t xml:space="preserve"> Турнир заявлен в </w:t>
      </w:r>
      <w:r w:rsidR="000D0AB0" w:rsidRPr="005115C7">
        <w:t>Международную Теннисную Федерацию (</w:t>
      </w:r>
      <w:r w:rsidR="008B0B18" w:rsidRPr="005115C7">
        <w:rPr>
          <w:lang w:eastAsia="ru-RU"/>
        </w:rPr>
        <w:t>ITF</w:t>
      </w:r>
      <w:r w:rsidR="000D0AB0" w:rsidRPr="005115C7">
        <w:rPr>
          <w:lang w:eastAsia="ru-RU"/>
        </w:rPr>
        <w:t>)</w:t>
      </w:r>
      <w:r w:rsidR="00142BDE" w:rsidRPr="005115C7">
        <w:rPr>
          <w:lang w:eastAsia="ru-RU"/>
        </w:rPr>
        <w:t xml:space="preserve"> как м</w:t>
      </w:r>
      <w:r w:rsidR="00DE1DCF">
        <w:rPr>
          <w:lang w:eastAsia="ru-RU"/>
        </w:rPr>
        <w:t xml:space="preserve">еждународный турнир </w:t>
      </w:r>
      <w:r w:rsidR="00DE1DCF" w:rsidRPr="00DE1DCF">
        <w:rPr>
          <w:lang w:eastAsia="ru-RU"/>
        </w:rPr>
        <w:t>3</w:t>
      </w:r>
      <w:r w:rsidR="008B0B18" w:rsidRPr="005115C7">
        <w:rPr>
          <w:lang w:eastAsia="ru-RU"/>
        </w:rPr>
        <w:t xml:space="preserve"> категории и проводится по регламенту ITF</w:t>
      </w:r>
      <w:r w:rsidR="00412891">
        <w:rPr>
          <w:lang w:eastAsia="ru-RU"/>
        </w:rPr>
        <w:t xml:space="preserve">, турнир одновременно является турниром РВТТ 1 </w:t>
      </w:r>
      <w:proofErr w:type="gramStart"/>
      <w:r w:rsidR="00412891">
        <w:rPr>
          <w:lang w:eastAsia="ru-RU"/>
        </w:rPr>
        <w:t>ой</w:t>
      </w:r>
      <w:proofErr w:type="gramEnd"/>
      <w:r w:rsidR="00412891">
        <w:rPr>
          <w:lang w:eastAsia="ru-RU"/>
        </w:rPr>
        <w:t xml:space="preserve"> категории.</w:t>
      </w:r>
    </w:p>
    <w:p w:rsidR="00D7039E" w:rsidRPr="005115C7" w:rsidRDefault="00D7039E" w:rsidP="008B0B18">
      <w:pPr>
        <w:autoSpaceDE w:val="0"/>
        <w:ind w:left="644"/>
        <w:jc w:val="both"/>
      </w:pPr>
    </w:p>
    <w:p w:rsidR="00D7039E" w:rsidRPr="005115C7" w:rsidRDefault="00181055" w:rsidP="00D7039E">
      <w:pPr>
        <w:suppressAutoHyphens w:val="0"/>
        <w:rPr>
          <w:lang w:eastAsia="ru-RU"/>
        </w:rPr>
      </w:pPr>
      <w:r w:rsidRPr="005115C7">
        <w:rPr>
          <w:lang w:eastAsia="ru-RU"/>
        </w:rPr>
        <w:t xml:space="preserve"> </w:t>
      </w:r>
      <w:r w:rsidR="00935692" w:rsidRPr="00CF7A59">
        <w:rPr>
          <w:lang w:eastAsia="ru-RU"/>
        </w:rPr>
        <w:t xml:space="preserve">    </w:t>
      </w:r>
      <w:r w:rsidR="00D7039E" w:rsidRPr="005115C7">
        <w:rPr>
          <w:b/>
          <w:bCs/>
          <w:lang w:eastAsia="ru-RU"/>
        </w:rPr>
        <w:t xml:space="preserve">2. Сроки и место проведения. </w:t>
      </w:r>
    </w:p>
    <w:p w:rsidR="00412891" w:rsidRPr="005115C7" w:rsidRDefault="00412891" w:rsidP="00412891">
      <w:pPr>
        <w:autoSpaceDE w:val="0"/>
        <w:ind w:left="720"/>
        <w:jc w:val="both"/>
        <w:rPr>
          <w:lang w:eastAsia="ru-RU"/>
        </w:rPr>
      </w:pPr>
      <w:r w:rsidRPr="005115C7">
        <w:rPr>
          <w:lang w:eastAsia="ru-RU"/>
        </w:rPr>
        <w:t xml:space="preserve">     Соревнования проводятся с </w:t>
      </w:r>
      <w:r w:rsidR="00970288">
        <w:rPr>
          <w:lang w:eastAsia="ru-RU"/>
        </w:rPr>
        <w:t>15</w:t>
      </w:r>
      <w:r>
        <w:rPr>
          <w:lang w:eastAsia="ru-RU"/>
        </w:rPr>
        <w:t xml:space="preserve"> по </w:t>
      </w:r>
      <w:r w:rsidR="00970288">
        <w:rPr>
          <w:lang w:eastAsia="ru-RU"/>
        </w:rPr>
        <w:t>20</w:t>
      </w:r>
      <w:r>
        <w:rPr>
          <w:lang w:eastAsia="ru-RU"/>
        </w:rPr>
        <w:t xml:space="preserve"> августа</w:t>
      </w:r>
      <w:r w:rsidRPr="005115C7">
        <w:rPr>
          <w:lang w:eastAsia="ru-RU"/>
        </w:rPr>
        <w:t xml:space="preserve">  201</w:t>
      </w:r>
      <w:r>
        <w:rPr>
          <w:lang w:eastAsia="ru-RU"/>
        </w:rPr>
        <w:t>7</w:t>
      </w:r>
      <w:r w:rsidRPr="005115C7">
        <w:rPr>
          <w:lang w:eastAsia="ru-RU"/>
        </w:rPr>
        <w:t xml:space="preserve"> года</w:t>
      </w:r>
      <w:r w:rsidRPr="005115C7">
        <w:t xml:space="preserve">     на открытых  кортах (грунт)  по адресу: </w:t>
      </w:r>
      <w:r>
        <w:t xml:space="preserve">Испания, </w:t>
      </w:r>
      <w:proofErr w:type="spellStart"/>
      <w:r>
        <w:t>Жирона</w:t>
      </w:r>
      <w:proofErr w:type="spellEnd"/>
      <w:r>
        <w:t xml:space="preserve">, </w:t>
      </w:r>
      <w:proofErr w:type="spellStart"/>
      <w:r>
        <w:t>Ллорет</w:t>
      </w:r>
      <w:proofErr w:type="spellEnd"/>
      <w:r>
        <w:t xml:space="preserve"> де </w:t>
      </w:r>
      <w:proofErr w:type="spellStart"/>
      <w:r>
        <w:t>Мар</w:t>
      </w:r>
      <w:proofErr w:type="spellEnd"/>
      <w:r>
        <w:t xml:space="preserve"> ул. </w:t>
      </w:r>
      <w:proofErr w:type="spellStart"/>
      <w:r>
        <w:t>Жоана</w:t>
      </w:r>
      <w:proofErr w:type="spellEnd"/>
      <w:r>
        <w:t xml:space="preserve"> Миро, 30</w:t>
      </w:r>
      <w:r w:rsidRPr="005115C7">
        <w:t xml:space="preserve">. </w:t>
      </w:r>
      <w:r w:rsidRPr="005115C7">
        <w:rPr>
          <w:lang w:eastAsia="ru-RU"/>
        </w:rPr>
        <w:t xml:space="preserve"> </w:t>
      </w:r>
      <w:r>
        <w:rPr>
          <w:lang w:eastAsia="ru-RU"/>
        </w:rPr>
        <w:t xml:space="preserve">Ближайший международный аэропорт «Эль </w:t>
      </w:r>
      <w:proofErr w:type="spellStart"/>
      <w:r>
        <w:rPr>
          <w:lang w:eastAsia="ru-RU"/>
        </w:rPr>
        <w:t>Прат</w:t>
      </w:r>
      <w:proofErr w:type="spellEnd"/>
      <w:r>
        <w:rPr>
          <w:lang w:eastAsia="ru-RU"/>
        </w:rPr>
        <w:t>» (Барселона), аэропорт «</w:t>
      </w:r>
      <w:proofErr w:type="spellStart"/>
      <w:r>
        <w:rPr>
          <w:lang w:eastAsia="ru-RU"/>
        </w:rPr>
        <w:t>Жирона</w:t>
      </w:r>
      <w:proofErr w:type="spellEnd"/>
      <w:r>
        <w:rPr>
          <w:lang w:eastAsia="ru-RU"/>
        </w:rPr>
        <w:t xml:space="preserve">» </w:t>
      </w:r>
      <w:proofErr w:type="spellStart"/>
      <w:r>
        <w:rPr>
          <w:lang w:eastAsia="ru-RU"/>
        </w:rPr>
        <w:t>Кост</w:t>
      </w:r>
      <w:proofErr w:type="gramStart"/>
      <w:r>
        <w:rPr>
          <w:lang w:eastAsia="ru-RU"/>
        </w:rPr>
        <w:t>а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Брава.</w:t>
      </w:r>
      <w:r w:rsidRPr="005115C7">
        <w:rPr>
          <w:lang w:eastAsia="ru-RU"/>
        </w:rPr>
        <w:t xml:space="preserve"> </w:t>
      </w:r>
    </w:p>
    <w:p w:rsidR="00845822" w:rsidRPr="005115C7" w:rsidRDefault="00845822" w:rsidP="00845822">
      <w:pPr>
        <w:autoSpaceDE w:val="0"/>
        <w:ind w:left="720"/>
        <w:jc w:val="both"/>
      </w:pPr>
    </w:p>
    <w:p w:rsidR="00845822" w:rsidRPr="005115C7" w:rsidRDefault="00845822" w:rsidP="00845822">
      <w:pPr>
        <w:pStyle w:val="a4"/>
        <w:numPr>
          <w:ilvl w:val="0"/>
          <w:numId w:val="3"/>
        </w:numPr>
        <w:autoSpaceDE w:val="0"/>
        <w:ind w:left="644"/>
        <w:jc w:val="both"/>
      </w:pPr>
      <w:r w:rsidRPr="005115C7">
        <w:rPr>
          <w:b/>
        </w:rPr>
        <w:t>Организаторы проведения чемпионата</w:t>
      </w:r>
      <w:r w:rsidR="003118FC" w:rsidRPr="005115C7">
        <w:rPr>
          <w:b/>
        </w:rPr>
        <w:t>.</w:t>
      </w:r>
    </w:p>
    <w:p w:rsidR="001115E5" w:rsidRPr="001115E5" w:rsidRDefault="00845822" w:rsidP="001115E5">
      <w:pPr>
        <w:autoSpaceDE w:val="0"/>
        <w:ind w:left="708"/>
        <w:jc w:val="both"/>
        <w:rPr>
          <w:lang w:eastAsia="ru-RU"/>
        </w:rPr>
      </w:pPr>
      <w:r w:rsidRPr="005115C7">
        <w:t xml:space="preserve">     </w:t>
      </w:r>
      <w:r w:rsidR="00503093" w:rsidRPr="005115C7">
        <w:rPr>
          <w:lang w:eastAsia="ru-RU"/>
        </w:rPr>
        <w:t xml:space="preserve">    </w:t>
      </w:r>
      <w:r w:rsidR="00254DE0" w:rsidRPr="005115C7">
        <w:rPr>
          <w:lang w:eastAsia="ru-RU"/>
        </w:rPr>
        <w:t xml:space="preserve">Сопредседатели оргкомитета: Ги </w:t>
      </w:r>
      <w:proofErr w:type="spellStart"/>
      <w:r w:rsidR="00254DE0" w:rsidRPr="005115C7">
        <w:rPr>
          <w:lang w:eastAsia="ru-RU"/>
        </w:rPr>
        <w:t>Травеура</w:t>
      </w:r>
      <w:proofErr w:type="spellEnd"/>
      <w:r w:rsidR="00254DE0" w:rsidRPr="005115C7">
        <w:rPr>
          <w:lang w:eastAsia="ru-RU"/>
        </w:rPr>
        <w:t xml:space="preserve">, </w:t>
      </w:r>
      <w:proofErr w:type="spellStart"/>
      <w:r w:rsidR="00254DE0" w:rsidRPr="005115C7">
        <w:rPr>
          <w:lang w:eastAsia="ru-RU"/>
        </w:rPr>
        <w:t>Витторио</w:t>
      </w:r>
      <w:proofErr w:type="spellEnd"/>
      <w:r w:rsidR="00254DE0" w:rsidRPr="005115C7">
        <w:rPr>
          <w:lang w:eastAsia="ru-RU"/>
        </w:rPr>
        <w:t xml:space="preserve"> </w:t>
      </w:r>
      <w:proofErr w:type="spellStart"/>
      <w:r w:rsidR="00254DE0" w:rsidRPr="005115C7">
        <w:rPr>
          <w:lang w:eastAsia="ru-RU"/>
        </w:rPr>
        <w:t>Сурдо</w:t>
      </w:r>
      <w:proofErr w:type="spellEnd"/>
      <w:r w:rsidR="00254DE0" w:rsidRPr="005115C7">
        <w:rPr>
          <w:lang w:eastAsia="ru-RU"/>
        </w:rPr>
        <w:t xml:space="preserve">, Пьер </w:t>
      </w:r>
      <w:proofErr w:type="spellStart"/>
      <w:r w:rsidR="005A5A7B">
        <w:rPr>
          <w:lang w:eastAsia="ru-RU"/>
        </w:rPr>
        <w:t>Биноин</w:t>
      </w:r>
      <w:proofErr w:type="spellEnd"/>
      <w:r w:rsidR="005A5A7B">
        <w:rPr>
          <w:lang w:eastAsia="ru-RU"/>
        </w:rPr>
        <w:t xml:space="preserve"> (8 929-555-4401</w:t>
      </w:r>
      <w:r w:rsidR="0016254D" w:rsidRPr="005115C7">
        <w:rPr>
          <w:lang w:eastAsia="ru-RU"/>
        </w:rPr>
        <w:t>) .</w:t>
      </w:r>
    </w:p>
    <w:p w:rsidR="00BB6AB6" w:rsidRDefault="00935692" w:rsidP="00935692">
      <w:pPr>
        <w:autoSpaceDE w:val="0"/>
        <w:ind w:left="708"/>
        <w:jc w:val="both"/>
        <w:rPr>
          <w:lang w:eastAsia="ru-RU"/>
        </w:rPr>
      </w:pPr>
      <w:r w:rsidRPr="00935692">
        <w:rPr>
          <w:lang w:eastAsia="ru-RU"/>
        </w:rPr>
        <w:t xml:space="preserve">   </w:t>
      </w:r>
      <w:r w:rsidR="0016254D" w:rsidRPr="005115C7">
        <w:rPr>
          <w:lang w:eastAsia="ru-RU"/>
        </w:rPr>
        <w:t xml:space="preserve"> </w:t>
      </w:r>
      <w:r w:rsidR="00A80F3B" w:rsidRPr="005115C7">
        <w:t>Супервайзер турнира - Бурцев Владимир Алексан</w:t>
      </w:r>
      <w:r>
        <w:t>дрович,  тел.: 8 (910) 662-5543</w:t>
      </w:r>
      <w:r w:rsidR="00503093" w:rsidRPr="005115C7">
        <w:rPr>
          <w:lang w:eastAsia="ru-RU"/>
        </w:rPr>
        <w:t>,</w:t>
      </w:r>
      <w:r w:rsidR="005A5A7B" w:rsidRPr="005A5A7B">
        <w:rPr>
          <w:lang w:eastAsia="ru-RU"/>
        </w:rPr>
        <w:t xml:space="preserve"> </w:t>
      </w:r>
      <w:r w:rsidR="005A5A7B">
        <w:rPr>
          <w:lang w:eastAsia="ru-RU"/>
        </w:rPr>
        <w:t>директор по международным вопросам</w:t>
      </w:r>
      <w:r w:rsidR="00F103DD">
        <w:rPr>
          <w:lang w:eastAsia="ru-RU"/>
        </w:rPr>
        <w:t xml:space="preserve"> -</w:t>
      </w:r>
      <w:r w:rsidR="00093375">
        <w:rPr>
          <w:lang w:eastAsia="ru-RU"/>
        </w:rPr>
        <w:t xml:space="preserve"> </w:t>
      </w:r>
      <w:proofErr w:type="spellStart"/>
      <w:r w:rsidR="00093375">
        <w:rPr>
          <w:lang w:eastAsia="ru-RU"/>
        </w:rPr>
        <w:t>Без</w:t>
      </w:r>
      <w:r w:rsidR="005A5A7B">
        <w:rPr>
          <w:lang w:eastAsia="ru-RU"/>
        </w:rPr>
        <w:t>ае</w:t>
      </w:r>
      <w:r w:rsidR="00BB6AB6">
        <w:rPr>
          <w:lang w:eastAsia="ru-RU"/>
        </w:rPr>
        <w:t>в</w:t>
      </w:r>
      <w:proofErr w:type="spellEnd"/>
      <w:r w:rsidR="00BB6AB6">
        <w:rPr>
          <w:lang w:eastAsia="ru-RU"/>
        </w:rPr>
        <w:t xml:space="preserve"> Андрей, тел.: 8(910) 799-3895.</w:t>
      </w:r>
    </w:p>
    <w:p w:rsidR="00A80F3B" w:rsidRPr="005115C7" w:rsidRDefault="00BB6AB6" w:rsidP="00935692">
      <w:pPr>
        <w:autoSpaceDE w:val="0"/>
        <w:ind w:left="708"/>
        <w:jc w:val="both"/>
      </w:pPr>
      <w:r>
        <w:rPr>
          <w:lang w:eastAsia="ru-RU"/>
        </w:rPr>
        <w:t xml:space="preserve"> </w:t>
      </w:r>
      <w:r w:rsidR="00845822" w:rsidRPr="005115C7">
        <w:t xml:space="preserve"> </w:t>
      </w:r>
    </w:p>
    <w:p w:rsidR="00454FCE" w:rsidRPr="005115C7" w:rsidRDefault="00845822" w:rsidP="000908DE">
      <w:pPr>
        <w:pStyle w:val="a4"/>
        <w:numPr>
          <w:ilvl w:val="0"/>
          <w:numId w:val="3"/>
        </w:numPr>
        <w:suppressAutoHyphens w:val="0"/>
        <w:autoSpaceDE w:val="0"/>
        <w:spacing w:after="240"/>
        <w:ind w:left="720"/>
        <w:jc w:val="both"/>
      </w:pPr>
      <w:r w:rsidRPr="005115C7">
        <w:rPr>
          <w:b/>
        </w:rPr>
        <w:t>Требования к участникам чемпионата и условия их допуска</w:t>
      </w:r>
      <w:r w:rsidR="003118FC" w:rsidRPr="005115C7">
        <w:rPr>
          <w:b/>
        </w:rPr>
        <w:t>.</w:t>
      </w:r>
      <w:r w:rsidR="000908DE" w:rsidRPr="005115C7">
        <w:rPr>
          <w:b/>
        </w:rPr>
        <w:t xml:space="preserve">  </w:t>
      </w:r>
    </w:p>
    <w:p w:rsidR="00454FCE" w:rsidRPr="005115C7" w:rsidRDefault="00845822" w:rsidP="00454FCE">
      <w:pPr>
        <w:pStyle w:val="a4"/>
        <w:suppressAutoHyphens w:val="0"/>
        <w:autoSpaceDE w:val="0"/>
        <w:spacing w:after="240"/>
        <w:jc w:val="both"/>
      </w:pPr>
      <w:r w:rsidRPr="005115C7">
        <w:t xml:space="preserve">          К участию в чемпионате допускаются игр</w:t>
      </w:r>
      <w:r w:rsidR="00AE7A62" w:rsidRPr="005115C7">
        <w:t>оки любой страны, которым в 201</w:t>
      </w:r>
      <w:r w:rsidR="00F103DD">
        <w:t>7</w:t>
      </w:r>
      <w:r w:rsidRPr="005115C7">
        <w:t xml:space="preserve"> году исполнилось или должно исполниться 35 лет (независимо от дня и месяца рождения).</w:t>
      </w:r>
      <w:r w:rsidR="00B40723">
        <w:t xml:space="preserve"> </w:t>
      </w:r>
      <w:r w:rsidR="00B40723">
        <w:rPr>
          <w:lang w:eastAsia="ru-RU"/>
        </w:rPr>
        <w:t xml:space="preserve">Игроку обязательно необходимо иметь </w:t>
      </w:r>
      <w:proofErr w:type="gramStart"/>
      <w:r w:rsidR="00B40723">
        <w:rPr>
          <w:lang w:eastAsia="ru-RU"/>
        </w:rPr>
        <w:t>действующий</w:t>
      </w:r>
      <w:proofErr w:type="gramEnd"/>
      <w:r w:rsidR="00B40723">
        <w:rPr>
          <w:lang w:eastAsia="ru-RU"/>
        </w:rPr>
        <w:t xml:space="preserve"> </w:t>
      </w:r>
      <w:r w:rsidR="00B40723" w:rsidRPr="005115C7">
        <w:rPr>
          <w:lang w:eastAsia="ru-RU"/>
        </w:rPr>
        <w:t>IPIN.</w:t>
      </w:r>
    </w:p>
    <w:p w:rsidR="007066C2" w:rsidRDefault="00845822" w:rsidP="007066C2">
      <w:pPr>
        <w:pStyle w:val="a4"/>
        <w:suppressAutoHyphens w:val="0"/>
        <w:autoSpaceDE w:val="0"/>
        <w:spacing w:after="240"/>
        <w:jc w:val="both"/>
      </w:pPr>
      <w:r w:rsidRPr="005115C7">
        <w:t xml:space="preserve">     Принадлежность игрока к той или иной возрастной группе определяется годом рождения.</w:t>
      </w:r>
      <w:r w:rsidR="007066C2">
        <w:t xml:space="preserve"> </w:t>
      </w:r>
    </w:p>
    <w:p w:rsidR="007066C2" w:rsidRDefault="00845822" w:rsidP="007066C2">
      <w:pPr>
        <w:pStyle w:val="a4"/>
        <w:suppressAutoHyphens w:val="0"/>
        <w:autoSpaceDE w:val="0"/>
        <w:spacing w:after="240"/>
        <w:jc w:val="both"/>
      </w:pPr>
      <w:r w:rsidRPr="005115C7">
        <w:t xml:space="preserve">     Чемпионат проводится в следующих возрастных группах:</w:t>
      </w:r>
      <w:r w:rsidR="007066C2">
        <w:t xml:space="preserve"> </w:t>
      </w:r>
    </w:p>
    <w:p w:rsidR="00845822" w:rsidRPr="005115C7" w:rsidRDefault="007066C2" w:rsidP="007066C2">
      <w:pPr>
        <w:pStyle w:val="a4"/>
        <w:suppressAutoHyphens w:val="0"/>
        <w:autoSpaceDE w:val="0"/>
        <w:spacing w:after="240"/>
        <w:jc w:val="both"/>
      </w:pPr>
      <w:r>
        <w:t xml:space="preserve">     </w:t>
      </w:r>
      <w:r w:rsidR="00845822" w:rsidRPr="005115C7">
        <w:t>Одиночный разряд:  мужчины 35+, 45+, 50+, 55+,  60+, 65+</w:t>
      </w:r>
      <w:r w:rsidR="00300476" w:rsidRPr="005115C7">
        <w:t>, 70+</w:t>
      </w:r>
      <w:r w:rsidR="00845822" w:rsidRPr="005115C7">
        <w:t>;</w:t>
      </w:r>
      <w:r w:rsidR="00300476" w:rsidRPr="005115C7">
        <w:t xml:space="preserve"> </w:t>
      </w:r>
    </w:p>
    <w:p w:rsidR="00845822" w:rsidRPr="00DB37FB" w:rsidRDefault="00845822" w:rsidP="00845822">
      <w:pPr>
        <w:autoSpaceDE w:val="0"/>
        <w:ind w:left="720"/>
        <w:jc w:val="both"/>
      </w:pPr>
      <w:r w:rsidRPr="005115C7">
        <w:t xml:space="preserve">                                            ж</w:t>
      </w:r>
      <w:r w:rsidR="00DB37FB">
        <w:t>енщины: 35+, 45+, 50+, 55+, 60+, 65+.</w:t>
      </w:r>
    </w:p>
    <w:p w:rsidR="00D36891" w:rsidRPr="005115C7" w:rsidRDefault="007066C2" w:rsidP="00D36891">
      <w:pPr>
        <w:autoSpaceDE w:val="0"/>
        <w:ind w:left="720"/>
        <w:jc w:val="both"/>
      </w:pPr>
      <w:r>
        <w:t xml:space="preserve">      </w:t>
      </w:r>
      <w:r w:rsidR="00D36891" w:rsidRPr="005115C7">
        <w:t xml:space="preserve">Парный разряд </w:t>
      </w:r>
      <w:r w:rsidR="00845822" w:rsidRPr="005115C7">
        <w:t>мужчины</w:t>
      </w:r>
      <w:r w:rsidR="00D36891" w:rsidRPr="005115C7">
        <w:t>:</w:t>
      </w:r>
      <w:r w:rsidR="00845822" w:rsidRPr="005115C7">
        <w:t xml:space="preserve"> </w:t>
      </w:r>
      <w:r w:rsidR="00D36891" w:rsidRPr="005115C7">
        <w:t>35+, 45+, 50+, 55+,  60+, 65+</w:t>
      </w:r>
      <w:r w:rsidR="00FE1953" w:rsidRPr="005115C7">
        <w:t>, 70+</w:t>
      </w:r>
      <w:r w:rsidR="00D36891" w:rsidRPr="005115C7">
        <w:t>.</w:t>
      </w:r>
    </w:p>
    <w:p w:rsidR="00845822" w:rsidRPr="005115C7" w:rsidRDefault="007066C2" w:rsidP="00845822">
      <w:pPr>
        <w:autoSpaceDE w:val="0"/>
        <w:ind w:left="720"/>
        <w:jc w:val="both"/>
      </w:pPr>
      <w:r>
        <w:t xml:space="preserve">      </w:t>
      </w:r>
      <w:r w:rsidR="00D36891" w:rsidRPr="005115C7">
        <w:t xml:space="preserve">Парный разряд </w:t>
      </w:r>
      <w:r w:rsidR="00845822" w:rsidRPr="005115C7">
        <w:t xml:space="preserve">женщины: </w:t>
      </w:r>
      <w:r w:rsidR="00D36891" w:rsidRPr="005115C7">
        <w:t>35+, 45+, 50+, 55+, 60+</w:t>
      </w:r>
      <w:r w:rsidR="00DB37FB">
        <w:t>, 65+.</w:t>
      </w:r>
    </w:p>
    <w:p w:rsidR="00845822" w:rsidRPr="005115C7" w:rsidRDefault="007066C2" w:rsidP="00845822">
      <w:pPr>
        <w:autoSpaceDE w:val="0"/>
        <w:ind w:left="720"/>
        <w:jc w:val="both"/>
      </w:pPr>
      <w:r>
        <w:t xml:space="preserve">     </w:t>
      </w:r>
      <w:r w:rsidR="00FE5D25" w:rsidRPr="005115C7">
        <w:t xml:space="preserve"> </w:t>
      </w:r>
      <w:r w:rsidR="00845822" w:rsidRPr="005115C7">
        <w:t>Смешанный разряд</w:t>
      </w:r>
      <w:r w:rsidR="00FE5D25" w:rsidRPr="005115C7">
        <w:t>: 35+, 50+, 60+.</w:t>
      </w:r>
      <w:r w:rsidR="00845822" w:rsidRPr="005115C7">
        <w:t xml:space="preserve"> </w:t>
      </w:r>
      <w:r w:rsidR="00FE5D25" w:rsidRPr="005115C7">
        <w:t xml:space="preserve"> </w:t>
      </w:r>
    </w:p>
    <w:p w:rsidR="00845822" w:rsidRPr="005115C7" w:rsidRDefault="00845822" w:rsidP="00845822">
      <w:pPr>
        <w:autoSpaceDE w:val="0"/>
        <w:ind w:left="720"/>
        <w:jc w:val="both"/>
      </w:pPr>
      <w:r w:rsidRPr="005115C7">
        <w:lastRenderedPageBreak/>
        <w:t xml:space="preserve">     </w:t>
      </w:r>
      <w:r w:rsidR="00E419AA" w:rsidRPr="005115C7">
        <w:t xml:space="preserve">Формат проведения чемпионата будет зависеть от количества участников. Оргкомитет оставляет за собой право менять формат сеток в соответствии с регламентом </w:t>
      </w:r>
      <w:r w:rsidR="00E419AA" w:rsidRPr="005115C7">
        <w:rPr>
          <w:lang w:val="en-US"/>
        </w:rPr>
        <w:t>ITF</w:t>
      </w:r>
      <w:r w:rsidRPr="005115C7">
        <w:t>.</w:t>
      </w:r>
      <w:r w:rsidR="00E419AA" w:rsidRPr="005115C7">
        <w:t xml:space="preserve">  </w:t>
      </w:r>
    </w:p>
    <w:p w:rsidR="00767D66" w:rsidRPr="005115C7" w:rsidRDefault="00767D66" w:rsidP="00767D66">
      <w:pPr>
        <w:autoSpaceDE w:val="0"/>
        <w:ind w:left="720"/>
        <w:jc w:val="both"/>
      </w:pPr>
      <w:r w:rsidRPr="005115C7">
        <w:t xml:space="preserve">     Каждый игрок имеет право участвовать в одиночном разряде т</w:t>
      </w:r>
      <w:r>
        <w:t xml:space="preserve">олько в одной возрастной группе, </w:t>
      </w:r>
      <w:r w:rsidRPr="005115C7">
        <w:t xml:space="preserve"> либо соответствующей его году рождения, либо моложе</w:t>
      </w:r>
      <w:r>
        <w:t xml:space="preserve"> и в двух сетках парного разряда пара и микст</w:t>
      </w:r>
      <w:r w:rsidRPr="005115C7">
        <w:t xml:space="preserve">. </w:t>
      </w:r>
    </w:p>
    <w:p w:rsidR="00845822" w:rsidRPr="005115C7" w:rsidRDefault="006C1C6B" w:rsidP="006C1C6B">
      <w:pPr>
        <w:autoSpaceDE w:val="0"/>
        <w:ind w:left="644"/>
        <w:jc w:val="both"/>
      </w:pPr>
      <w:r w:rsidRPr="005115C7">
        <w:t xml:space="preserve"> </w:t>
      </w:r>
    </w:p>
    <w:p w:rsidR="00845822" w:rsidRPr="005115C7" w:rsidRDefault="00845822" w:rsidP="00845822">
      <w:pPr>
        <w:numPr>
          <w:ilvl w:val="0"/>
          <w:numId w:val="3"/>
        </w:numPr>
        <w:autoSpaceDE w:val="0"/>
        <w:ind w:left="720"/>
        <w:jc w:val="both"/>
      </w:pPr>
      <w:r w:rsidRPr="005115C7">
        <w:rPr>
          <w:b/>
        </w:rPr>
        <w:t>Программа, регламент проведения  чемпионата</w:t>
      </w:r>
      <w:r w:rsidR="000D0AB0" w:rsidRPr="005115C7">
        <w:rPr>
          <w:b/>
        </w:rPr>
        <w:t>.</w:t>
      </w:r>
      <w:r w:rsidR="0089027D" w:rsidRPr="005115C7">
        <w:t xml:space="preserve"> </w:t>
      </w:r>
    </w:p>
    <w:p w:rsidR="000F405E" w:rsidRDefault="00060FE2" w:rsidP="00BB6AB6">
      <w:pPr>
        <w:autoSpaceDE w:val="0"/>
        <w:ind w:left="720"/>
        <w:jc w:val="both"/>
        <w:rPr>
          <w:lang w:eastAsia="ru-RU"/>
        </w:rPr>
      </w:pPr>
      <w:r w:rsidRPr="005115C7">
        <w:t xml:space="preserve">     </w:t>
      </w:r>
      <w:r w:rsidR="00845822" w:rsidRPr="005115C7">
        <w:t>Соревнования проводятся по действующим Правилам игры в теннис, утвержд</w:t>
      </w:r>
      <w:r w:rsidR="00807E42" w:rsidRPr="005115C7">
        <w:t>енным Международной Теннисной Ф</w:t>
      </w:r>
      <w:r w:rsidR="00845822" w:rsidRPr="005115C7">
        <w:t>едерацией.</w:t>
      </w:r>
      <w:r w:rsidR="00807E42" w:rsidRPr="005115C7">
        <w:t xml:space="preserve"> </w:t>
      </w:r>
      <w:r w:rsidR="006C1C6B" w:rsidRPr="005115C7">
        <w:t>Заявки на участие в соревнованиях</w:t>
      </w:r>
      <w:r w:rsidR="00BB6AB6">
        <w:t xml:space="preserve"> (и их отзывы) </w:t>
      </w:r>
      <w:r w:rsidR="006C1C6B" w:rsidRPr="005115C7">
        <w:t xml:space="preserve"> подаются через </w:t>
      </w:r>
      <w:r w:rsidR="006C1C6B" w:rsidRPr="005115C7">
        <w:rPr>
          <w:lang w:val="en-US"/>
        </w:rPr>
        <w:t>IPIN</w:t>
      </w:r>
      <w:r w:rsidR="005A5A7B">
        <w:t xml:space="preserve"> </w:t>
      </w:r>
      <w:r w:rsidR="00571721">
        <w:t xml:space="preserve">до 31 июля </w:t>
      </w:r>
      <w:proofErr w:type="gramStart"/>
      <w:r w:rsidR="00571721">
        <w:t xml:space="preserve">( </w:t>
      </w:r>
      <w:proofErr w:type="gramEnd"/>
      <w:r w:rsidR="00571721">
        <w:t xml:space="preserve">отзыв до 8 августа) </w:t>
      </w:r>
      <w:r w:rsidR="00BB6AB6">
        <w:t xml:space="preserve">(См. сайт </w:t>
      </w:r>
      <w:r w:rsidR="00BB6AB6">
        <w:rPr>
          <w:lang w:val="en-US"/>
        </w:rPr>
        <w:t>ITF</w:t>
      </w:r>
      <w:r w:rsidR="00BB6AB6">
        <w:t>).</w:t>
      </w:r>
      <w:r w:rsidR="00BB6AB6">
        <w:rPr>
          <w:lang w:eastAsia="ru-RU"/>
        </w:rPr>
        <w:t xml:space="preserve"> </w:t>
      </w:r>
    </w:p>
    <w:p w:rsidR="00571721" w:rsidRPr="005115C7" w:rsidRDefault="00571721" w:rsidP="00571721">
      <w:pPr>
        <w:suppressAutoHyphens w:val="0"/>
        <w:rPr>
          <w:lang w:eastAsia="ru-RU"/>
        </w:rPr>
      </w:pPr>
      <w:r w:rsidRPr="005115C7">
        <w:rPr>
          <w:lang w:eastAsia="ru-RU"/>
        </w:rPr>
        <w:t xml:space="preserve">                   В случае</w:t>
      </w:r>
      <w:proofErr w:type="gramStart"/>
      <w:r w:rsidRPr="005115C7">
        <w:rPr>
          <w:lang w:eastAsia="ru-RU"/>
        </w:rPr>
        <w:t>,</w:t>
      </w:r>
      <w:proofErr w:type="gramEnd"/>
      <w:r w:rsidRPr="005115C7">
        <w:rPr>
          <w:lang w:eastAsia="ru-RU"/>
        </w:rPr>
        <w:t xml:space="preserve"> если игрок не </w:t>
      </w:r>
      <w:r>
        <w:rPr>
          <w:lang w:eastAsia="ru-RU"/>
        </w:rPr>
        <w:t>успеет</w:t>
      </w:r>
      <w:r w:rsidRPr="005115C7">
        <w:rPr>
          <w:lang w:eastAsia="ru-RU"/>
        </w:rPr>
        <w:t xml:space="preserve"> подать заявку через IPIN </w:t>
      </w:r>
      <w:r>
        <w:rPr>
          <w:lang w:eastAsia="ru-RU"/>
        </w:rPr>
        <w:t>до 31 июля</w:t>
      </w:r>
      <w:r w:rsidRPr="005115C7">
        <w:rPr>
          <w:lang w:eastAsia="ru-RU"/>
        </w:rPr>
        <w:t xml:space="preserve">, он может      </w:t>
      </w:r>
    </w:p>
    <w:p w:rsidR="00571721" w:rsidRDefault="00571721" w:rsidP="00571721">
      <w:pPr>
        <w:suppressAutoHyphens w:val="0"/>
      </w:pPr>
      <w:r w:rsidRPr="005115C7">
        <w:rPr>
          <w:lang w:eastAsia="ru-RU"/>
        </w:rPr>
        <w:t xml:space="preserve">             подать заявку на электронный адрес</w:t>
      </w:r>
      <w:r w:rsidRPr="00330828">
        <w:rPr>
          <w:lang w:eastAsia="ru-RU"/>
        </w:rPr>
        <w:t xml:space="preserve"> </w:t>
      </w:r>
      <w:r>
        <w:rPr>
          <w:lang w:eastAsia="ru-RU"/>
        </w:rPr>
        <w:t>«</w:t>
      </w:r>
      <w:proofErr w:type="spellStart"/>
      <w:r>
        <w:rPr>
          <w:lang w:val="en-US" w:eastAsia="ru-RU"/>
        </w:rPr>
        <w:t>bezaev</w:t>
      </w:r>
      <w:proofErr w:type="spellEnd"/>
      <w:r w:rsidRPr="00D63D6F">
        <w:rPr>
          <w:lang w:eastAsia="ru-RU"/>
        </w:rPr>
        <w:t>8440@</w:t>
      </w:r>
      <w:r>
        <w:rPr>
          <w:lang w:val="en-US" w:eastAsia="ru-RU"/>
        </w:rPr>
        <w:t>mail</w:t>
      </w:r>
      <w:r w:rsidRPr="00D63D6F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>
        <w:rPr>
          <w:lang w:eastAsia="ru-RU"/>
        </w:rPr>
        <w:t>»</w:t>
      </w:r>
      <w:r w:rsidRPr="00330828">
        <w:t xml:space="preserve"> </w:t>
      </w:r>
      <w:r>
        <w:t>до 13 августа,</w:t>
      </w:r>
    </w:p>
    <w:p w:rsidR="00571721" w:rsidRPr="005115C7" w:rsidRDefault="00571721" w:rsidP="00571721">
      <w:pPr>
        <w:suppressAutoHyphens w:val="0"/>
        <w:ind w:left="567"/>
        <w:rPr>
          <w:lang w:eastAsia="ru-RU"/>
        </w:rPr>
      </w:pPr>
      <w:r>
        <w:t xml:space="preserve">           </w:t>
      </w:r>
      <w:r>
        <w:rPr>
          <w:lang w:eastAsia="ru-RU"/>
        </w:rPr>
        <w:t xml:space="preserve"> в</w:t>
      </w:r>
      <w:r w:rsidRPr="005115C7">
        <w:rPr>
          <w:lang w:eastAsia="ru-RU"/>
        </w:rPr>
        <w:t xml:space="preserve"> этом случае </w:t>
      </w:r>
      <w:r>
        <w:rPr>
          <w:lang w:eastAsia="ru-RU"/>
        </w:rPr>
        <w:t xml:space="preserve">игрок </w:t>
      </w:r>
      <w:r w:rsidR="00956A42">
        <w:rPr>
          <w:lang w:eastAsia="ru-RU"/>
        </w:rPr>
        <w:t xml:space="preserve">становится претендентом на </w:t>
      </w:r>
      <w:r>
        <w:rPr>
          <w:lang w:eastAsia="ru-RU"/>
        </w:rPr>
        <w:t xml:space="preserve"> </w:t>
      </w:r>
      <w:r>
        <w:rPr>
          <w:lang w:val="en-US" w:eastAsia="ru-RU"/>
        </w:rPr>
        <w:t>WC</w:t>
      </w:r>
      <w:r w:rsidRPr="00D63D6F">
        <w:rPr>
          <w:lang w:eastAsia="ru-RU"/>
        </w:rPr>
        <w:t xml:space="preserve"> </w:t>
      </w:r>
      <w:r>
        <w:rPr>
          <w:lang w:eastAsia="ru-RU"/>
        </w:rPr>
        <w:t>(свободную карту участника турнира)</w:t>
      </w:r>
      <w:r w:rsidRPr="005115C7">
        <w:rPr>
          <w:lang w:eastAsia="ru-RU"/>
        </w:rPr>
        <w:t xml:space="preserve">. </w:t>
      </w:r>
    </w:p>
    <w:p w:rsidR="00CF7A59" w:rsidRDefault="000F405E" w:rsidP="00CF7A59">
      <w:pPr>
        <w:autoSpaceDE w:val="0"/>
        <w:ind w:left="644"/>
        <w:jc w:val="both"/>
      </w:pPr>
      <w:r w:rsidRPr="005115C7">
        <w:t xml:space="preserve">        </w:t>
      </w:r>
      <w:r w:rsidR="0089027D" w:rsidRPr="005115C7">
        <w:t>Результаты жеребьевки, расписание игр, результаты матчей чемпионата раз</w:t>
      </w:r>
      <w:r w:rsidR="00807E42" w:rsidRPr="005115C7">
        <w:t>мещают</w:t>
      </w:r>
      <w:r w:rsidR="0089027D" w:rsidRPr="005115C7">
        <w:t xml:space="preserve">ся  </w:t>
      </w:r>
      <w:r w:rsidR="00127822" w:rsidRPr="005115C7">
        <w:t xml:space="preserve">на сайте </w:t>
      </w:r>
      <w:r w:rsidR="009B5C03" w:rsidRPr="005115C7">
        <w:rPr>
          <w:color w:val="000000" w:themeColor="text1"/>
          <w:lang w:val="en-US"/>
        </w:rPr>
        <w:t>www</w:t>
      </w:r>
      <w:r w:rsidR="009B5C03" w:rsidRPr="005115C7">
        <w:rPr>
          <w:color w:val="000000" w:themeColor="text1"/>
        </w:rPr>
        <w:t>.</w:t>
      </w:r>
      <w:proofErr w:type="spellStart"/>
      <w:r w:rsidR="009B5C03" w:rsidRPr="005115C7">
        <w:rPr>
          <w:color w:val="000000" w:themeColor="text1"/>
          <w:lang w:val="en-US"/>
        </w:rPr>
        <w:t>itftennis</w:t>
      </w:r>
      <w:proofErr w:type="spellEnd"/>
      <w:r w:rsidR="009B5C03" w:rsidRPr="005115C7">
        <w:rPr>
          <w:color w:val="000000" w:themeColor="text1"/>
        </w:rPr>
        <w:t>.</w:t>
      </w:r>
      <w:r w:rsidR="009B5C03" w:rsidRPr="005115C7">
        <w:rPr>
          <w:color w:val="000000" w:themeColor="text1"/>
          <w:lang w:val="en-US"/>
        </w:rPr>
        <w:t>com</w:t>
      </w:r>
      <w:r w:rsidR="009B5C03" w:rsidRPr="005115C7">
        <w:rPr>
          <w:color w:val="000000" w:themeColor="text1"/>
        </w:rPr>
        <w:t>/</w:t>
      </w:r>
      <w:r w:rsidR="009B5C03" w:rsidRPr="005115C7">
        <w:rPr>
          <w:color w:val="000000" w:themeColor="text1"/>
          <w:lang w:val="en-US"/>
        </w:rPr>
        <w:t>seniors</w:t>
      </w:r>
      <w:r w:rsidR="00807E42" w:rsidRPr="005115C7">
        <w:t xml:space="preserve">, а </w:t>
      </w:r>
      <w:r w:rsidR="0089027D" w:rsidRPr="005115C7">
        <w:t>также будут публиковаться на сайт</w:t>
      </w:r>
      <w:r w:rsidR="00CF7A59">
        <w:t xml:space="preserve">е </w:t>
      </w:r>
      <w:r w:rsidR="0089027D" w:rsidRPr="005115C7">
        <w:t xml:space="preserve"> </w:t>
      </w:r>
      <w:hyperlink r:id="rId9" w:history="1">
        <w:r w:rsidR="00CF7A59" w:rsidRPr="001E2DF0">
          <w:rPr>
            <w:rStyle w:val="a3"/>
            <w:lang w:val="en-US"/>
          </w:rPr>
          <w:t>www</w:t>
        </w:r>
        <w:r w:rsidR="00CF7A59" w:rsidRPr="001E2DF0">
          <w:rPr>
            <w:rStyle w:val="a3"/>
          </w:rPr>
          <w:t>.</w:t>
        </w:r>
        <w:proofErr w:type="spellStart"/>
        <w:r w:rsidR="00CF7A59" w:rsidRPr="001E2DF0">
          <w:rPr>
            <w:rStyle w:val="a3"/>
            <w:lang w:val="en-US"/>
          </w:rPr>
          <w:t>vtennis</w:t>
        </w:r>
        <w:proofErr w:type="spellEnd"/>
        <w:r w:rsidR="00CF7A59" w:rsidRPr="001E2DF0">
          <w:rPr>
            <w:rStyle w:val="a3"/>
          </w:rPr>
          <w:t>.</w:t>
        </w:r>
        <w:proofErr w:type="spellStart"/>
        <w:r w:rsidR="00CF7A59" w:rsidRPr="001E2DF0">
          <w:rPr>
            <w:rStyle w:val="a3"/>
            <w:lang w:val="en-US"/>
          </w:rPr>
          <w:t>ru</w:t>
        </w:r>
        <w:proofErr w:type="spellEnd"/>
      </w:hyperlink>
      <w:r w:rsidR="00CF7A59">
        <w:t>.</w:t>
      </w:r>
    </w:p>
    <w:p w:rsidR="000F405E" w:rsidRPr="005115C7" w:rsidRDefault="00845822" w:rsidP="00CF7A59">
      <w:pPr>
        <w:autoSpaceDE w:val="0"/>
        <w:ind w:left="644"/>
        <w:jc w:val="both"/>
      </w:pPr>
      <w:r w:rsidRPr="005115C7">
        <w:t xml:space="preserve"> </w:t>
      </w:r>
      <w:r w:rsidR="000F405E" w:rsidRPr="005115C7">
        <w:rPr>
          <w:lang w:eastAsia="ru-RU"/>
        </w:rPr>
        <w:t>           Регистрация и оплата вступительных взносов участников осуществляется лично   игроком</w:t>
      </w:r>
      <w:r w:rsidR="006703BB">
        <w:rPr>
          <w:lang w:eastAsia="ru-RU"/>
        </w:rPr>
        <w:t xml:space="preserve"> 14августа 2017г до14.00 европейского времени по месту проведения соревнований</w:t>
      </w:r>
      <w:r w:rsidR="000F405E" w:rsidRPr="005115C7">
        <w:rPr>
          <w:lang w:eastAsia="ru-RU"/>
        </w:rPr>
        <w:t xml:space="preserve">. </w:t>
      </w:r>
      <w:r w:rsidR="00FE707E">
        <w:rPr>
          <w:lang w:eastAsia="ru-RU"/>
        </w:rPr>
        <w:t>Начало соревнований 15августа в 9.00 европейского времени.</w:t>
      </w:r>
      <w:r w:rsidRPr="005115C7">
        <w:t xml:space="preserve"> </w:t>
      </w:r>
    </w:p>
    <w:p w:rsidR="00845822" w:rsidRPr="005115C7" w:rsidRDefault="000F405E" w:rsidP="00845822">
      <w:pPr>
        <w:autoSpaceDE w:val="0"/>
        <w:ind w:left="644"/>
        <w:jc w:val="both"/>
      </w:pPr>
      <w:r w:rsidRPr="005115C7">
        <w:t xml:space="preserve">     </w:t>
      </w:r>
      <w:r w:rsidR="00845822" w:rsidRPr="005115C7">
        <w:t xml:space="preserve">Соревнования </w:t>
      </w:r>
      <w:r w:rsidR="005A5015" w:rsidRPr="005115C7">
        <w:t xml:space="preserve">во всех возрастных группах проводятся </w:t>
      </w:r>
      <w:r w:rsidR="00845822" w:rsidRPr="005115C7">
        <w:t>по олимпийской системе</w:t>
      </w:r>
      <w:r w:rsidR="005A5015" w:rsidRPr="005115C7">
        <w:t xml:space="preserve"> без розыгрыша  3 места</w:t>
      </w:r>
      <w:r w:rsidR="00156C38" w:rsidRPr="005115C7">
        <w:t>.</w:t>
      </w:r>
      <w:r w:rsidR="00845822" w:rsidRPr="005115C7">
        <w:t xml:space="preserve">  Матчи в одиночных разрядах  основного турнира во всех возрастных группах проводятся из 3-х сетов с применением «</w:t>
      </w:r>
      <w:proofErr w:type="gramStart"/>
      <w:r w:rsidR="00845822" w:rsidRPr="005115C7">
        <w:t>тай-брейка</w:t>
      </w:r>
      <w:proofErr w:type="gramEnd"/>
      <w:r w:rsidR="00845822" w:rsidRPr="005115C7">
        <w:t>» в каждом  сете.</w:t>
      </w:r>
    </w:p>
    <w:p w:rsidR="00A34602" w:rsidRPr="005115C7" w:rsidRDefault="00845822" w:rsidP="00CB6735">
      <w:pPr>
        <w:suppressAutoHyphens w:val="0"/>
      </w:pPr>
      <w:r w:rsidRPr="005115C7">
        <w:t xml:space="preserve">   </w:t>
      </w:r>
      <w:r w:rsidR="00A34602" w:rsidRPr="005115C7">
        <w:t xml:space="preserve">            </w:t>
      </w:r>
      <w:r w:rsidRPr="005115C7">
        <w:t xml:space="preserve">   Матчи в парных разрядах проводятся из 2-х полных сетов с «</w:t>
      </w:r>
      <w:proofErr w:type="gramStart"/>
      <w:r w:rsidRPr="005115C7">
        <w:t>тай-брейком</w:t>
      </w:r>
      <w:proofErr w:type="gramEnd"/>
      <w:r w:rsidRPr="005115C7">
        <w:t xml:space="preserve">»  </w:t>
      </w:r>
      <w:r w:rsidR="00A34602" w:rsidRPr="005115C7">
        <w:t xml:space="preserve"> </w:t>
      </w:r>
    </w:p>
    <w:p w:rsidR="00A34602" w:rsidRPr="005115C7" w:rsidRDefault="00A34602" w:rsidP="00CB6735">
      <w:pPr>
        <w:suppressAutoHyphens w:val="0"/>
      </w:pPr>
      <w:r w:rsidRPr="005115C7">
        <w:t xml:space="preserve">           </w:t>
      </w:r>
      <w:r w:rsidR="00845822" w:rsidRPr="005115C7">
        <w:t xml:space="preserve">в каждом сете. </w:t>
      </w:r>
      <w:r w:rsidRPr="005115C7">
        <w:t xml:space="preserve"> </w:t>
      </w:r>
      <w:r w:rsidR="00845822" w:rsidRPr="005115C7">
        <w:t xml:space="preserve">При счете «ровно» разыгрывается «решающее очко». Вместо </w:t>
      </w:r>
      <w:r w:rsidRPr="005115C7">
        <w:t xml:space="preserve"> </w:t>
      </w:r>
    </w:p>
    <w:p w:rsidR="00A34602" w:rsidRPr="005115C7" w:rsidRDefault="00A34602" w:rsidP="00CB6735">
      <w:pPr>
        <w:suppressAutoHyphens w:val="0"/>
      </w:pPr>
      <w:r w:rsidRPr="005115C7">
        <w:t xml:space="preserve">           </w:t>
      </w:r>
      <w:r w:rsidR="00845822" w:rsidRPr="005115C7">
        <w:t xml:space="preserve">решающего сета, если потребуется (при счете 1:1), играется </w:t>
      </w:r>
      <w:r w:rsidR="00CF7A59">
        <w:t xml:space="preserve"> </w:t>
      </w:r>
      <w:proofErr w:type="gramStart"/>
      <w:r w:rsidR="00845822" w:rsidRPr="005115C7">
        <w:t>решающий</w:t>
      </w:r>
      <w:proofErr w:type="gramEnd"/>
      <w:r w:rsidR="00845822" w:rsidRPr="005115C7">
        <w:t xml:space="preserve"> «супер </w:t>
      </w:r>
      <w:r w:rsidRPr="005115C7">
        <w:t xml:space="preserve"> </w:t>
      </w:r>
    </w:p>
    <w:p w:rsidR="00A34602" w:rsidRPr="005115C7" w:rsidRDefault="00A34602" w:rsidP="00CB6735">
      <w:pPr>
        <w:suppressAutoHyphens w:val="0"/>
      </w:pPr>
      <w:r w:rsidRPr="005115C7">
        <w:t xml:space="preserve">           </w:t>
      </w:r>
      <w:proofErr w:type="gramStart"/>
      <w:r w:rsidR="00845822" w:rsidRPr="005115C7">
        <w:t>тай-брейк</w:t>
      </w:r>
      <w:proofErr w:type="gramEnd"/>
      <w:r w:rsidR="00845822" w:rsidRPr="005115C7">
        <w:t>» до 10 очков.</w:t>
      </w:r>
      <w:r w:rsidR="00156C38" w:rsidRPr="005115C7">
        <w:t xml:space="preserve"> </w:t>
      </w:r>
    </w:p>
    <w:p w:rsidR="00297CD8" w:rsidRPr="005115C7" w:rsidRDefault="00A34602" w:rsidP="00297CD8">
      <w:pPr>
        <w:suppressAutoHyphens w:val="0"/>
        <w:rPr>
          <w:lang w:eastAsia="ru-RU"/>
        </w:rPr>
      </w:pPr>
      <w:r w:rsidRPr="005115C7">
        <w:rPr>
          <w:lang w:eastAsia="ru-RU"/>
        </w:rPr>
        <w:t xml:space="preserve">              </w:t>
      </w:r>
      <w:r w:rsidR="00297CD8" w:rsidRPr="005115C7">
        <w:rPr>
          <w:lang w:eastAsia="ru-RU"/>
        </w:rPr>
        <w:t xml:space="preserve">Для </w:t>
      </w:r>
      <w:proofErr w:type="gramStart"/>
      <w:r w:rsidR="00297CD8" w:rsidRPr="005115C7">
        <w:rPr>
          <w:lang w:eastAsia="ru-RU"/>
        </w:rPr>
        <w:t>проигравших</w:t>
      </w:r>
      <w:proofErr w:type="gramEnd"/>
      <w:r w:rsidR="00297CD8" w:rsidRPr="005115C7">
        <w:rPr>
          <w:lang w:eastAsia="ru-RU"/>
        </w:rPr>
        <w:t xml:space="preserve"> </w:t>
      </w:r>
      <w:r w:rsidR="00297CD8">
        <w:rPr>
          <w:lang w:eastAsia="ru-RU"/>
        </w:rPr>
        <w:t>первый матч в основном турнире</w:t>
      </w:r>
      <w:r w:rsidR="00297CD8" w:rsidRPr="005115C7">
        <w:rPr>
          <w:lang w:eastAsia="ru-RU"/>
        </w:rPr>
        <w:t xml:space="preserve">  </w:t>
      </w:r>
      <w:r w:rsidR="00297CD8">
        <w:rPr>
          <w:lang w:eastAsia="ru-RU"/>
        </w:rPr>
        <w:t xml:space="preserve">при наличии технической возможности </w:t>
      </w:r>
      <w:r w:rsidR="00297CD8" w:rsidRPr="005115C7">
        <w:rPr>
          <w:lang w:eastAsia="ru-RU"/>
        </w:rPr>
        <w:t xml:space="preserve">проводится   дополнительный  турнир.  Дополнительный турнир проводится  из одного удлиненного сета до 8 выигранных  геймов одним </w:t>
      </w:r>
      <w:r w:rsidR="00297CD8">
        <w:rPr>
          <w:lang w:eastAsia="ru-RU"/>
        </w:rPr>
        <w:t xml:space="preserve">из </w:t>
      </w:r>
      <w:r w:rsidR="00297CD8" w:rsidRPr="005115C7">
        <w:rPr>
          <w:lang w:eastAsia="ru-RU"/>
        </w:rPr>
        <w:t>игроко</w:t>
      </w:r>
      <w:r w:rsidR="00297CD8">
        <w:rPr>
          <w:lang w:eastAsia="ru-RU"/>
        </w:rPr>
        <w:t>в</w:t>
      </w:r>
      <w:r w:rsidR="00297CD8" w:rsidRPr="005115C7">
        <w:rPr>
          <w:lang w:eastAsia="ru-RU"/>
        </w:rPr>
        <w:t>.</w:t>
      </w:r>
    </w:p>
    <w:p w:rsidR="00297CD8" w:rsidRPr="005115C7" w:rsidRDefault="00297CD8" w:rsidP="00297CD8">
      <w:pPr>
        <w:suppressAutoHyphens w:val="0"/>
        <w:spacing w:after="240"/>
      </w:pPr>
      <w:r w:rsidRPr="005115C7">
        <w:t xml:space="preserve">                 В течение одного дня допускаются проведение для каждого участника не</w:t>
      </w:r>
      <w:r>
        <w:t xml:space="preserve">                                                              </w:t>
      </w:r>
      <w:r w:rsidRPr="005115C7">
        <w:t xml:space="preserve">более одного матча в одиночном разряде и </w:t>
      </w:r>
      <w:r>
        <w:t xml:space="preserve"> </w:t>
      </w:r>
      <w:r w:rsidRPr="005115C7">
        <w:t xml:space="preserve">двух   </w:t>
      </w:r>
      <w:r>
        <w:t>матчей в парном разряде один из них микст.</w:t>
      </w:r>
    </w:p>
    <w:p w:rsidR="009B5876" w:rsidRPr="005115C7" w:rsidRDefault="00845822" w:rsidP="004D4121">
      <w:pPr>
        <w:pStyle w:val="a4"/>
        <w:numPr>
          <w:ilvl w:val="0"/>
          <w:numId w:val="3"/>
        </w:numPr>
        <w:suppressAutoHyphens w:val="0"/>
        <w:ind w:left="426" w:hanging="141"/>
      </w:pPr>
      <w:r w:rsidRPr="004D4121">
        <w:rPr>
          <w:b/>
        </w:rPr>
        <w:t>Награждение победителей чемпионата</w:t>
      </w:r>
      <w:r w:rsidR="000D0AB0" w:rsidRPr="004D4121">
        <w:rPr>
          <w:b/>
        </w:rPr>
        <w:t>.</w:t>
      </w:r>
      <w:r w:rsidR="000908DE" w:rsidRPr="004D4121">
        <w:rPr>
          <w:b/>
        </w:rPr>
        <w:t xml:space="preserve"> </w:t>
      </w:r>
      <w:r w:rsidR="009B5876" w:rsidRPr="004D4121">
        <w:rPr>
          <w:b/>
        </w:rPr>
        <w:t xml:space="preserve"> </w:t>
      </w:r>
    </w:p>
    <w:p w:rsidR="00845822" w:rsidRPr="005115C7" w:rsidRDefault="00845822" w:rsidP="009B5876">
      <w:pPr>
        <w:pStyle w:val="a4"/>
        <w:autoSpaceDE w:val="0"/>
        <w:ind w:left="644"/>
        <w:jc w:val="both"/>
      </w:pPr>
      <w:r w:rsidRPr="005115C7">
        <w:t xml:space="preserve">     </w:t>
      </w:r>
      <w:r w:rsidR="004D4121" w:rsidRPr="005115C7">
        <w:t xml:space="preserve">Победители во всех возрастных группах одиночного и парного разрядов награждаются  </w:t>
      </w:r>
      <w:r w:rsidR="004D4121">
        <w:t xml:space="preserve">кубками, </w:t>
      </w:r>
      <w:r w:rsidR="004D4121" w:rsidRPr="005115C7">
        <w:t>медалями</w:t>
      </w:r>
      <w:r w:rsidR="004D4121">
        <w:t xml:space="preserve"> и</w:t>
      </w:r>
      <w:r w:rsidR="004D4121" w:rsidRPr="005115C7">
        <w:t xml:space="preserve"> </w:t>
      </w:r>
      <w:r w:rsidR="004D4121">
        <w:t xml:space="preserve">памятными призами, </w:t>
      </w:r>
      <w:r w:rsidR="004D4121" w:rsidRPr="005115C7">
        <w:t>призеры</w:t>
      </w:r>
      <w:r w:rsidR="004D4121">
        <w:t xml:space="preserve"> - </w:t>
      </w:r>
      <w:r w:rsidR="004D4121" w:rsidRPr="005115C7">
        <w:t xml:space="preserve"> медалями</w:t>
      </w:r>
      <w:r w:rsidR="004D4121">
        <w:t xml:space="preserve"> и подарками</w:t>
      </w:r>
      <w:r w:rsidR="004D4121" w:rsidRPr="005115C7">
        <w:t>.</w:t>
      </w:r>
      <w:r w:rsidR="004D4121">
        <w:t xml:space="preserve"> Все участники турнира награждаются памятными сувенирами.</w:t>
      </w:r>
    </w:p>
    <w:p w:rsidR="005115C7" w:rsidRPr="005115C7" w:rsidRDefault="005115C7" w:rsidP="00845822">
      <w:pPr>
        <w:autoSpaceDE w:val="0"/>
        <w:ind w:left="644"/>
        <w:jc w:val="both"/>
      </w:pPr>
      <w:r>
        <w:t xml:space="preserve"> </w:t>
      </w:r>
    </w:p>
    <w:p w:rsidR="005115C7" w:rsidRPr="005115C7" w:rsidRDefault="00845822" w:rsidP="005115C7">
      <w:pPr>
        <w:numPr>
          <w:ilvl w:val="0"/>
          <w:numId w:val="3"/>
        </w:numPr>
        <w:suppressAutoHyphens w:val="0"/>
        <w:autoSpaceDE w:val="0"/>
        <w:ind w:left="644"/>
        <w:jc w:val="both"/>
        <w:rPr>
          <w:lang w:eastAsia="ru-RU"/>
        </w:rPr>
      </w:pPr>
      <w:r w:rsidRPr="005115C7">
        <w:rPr>
          <w:b/>
        </w:rPr>
        <w:t>Техническое и материальное обеспечение чемпионата</w:t>
      </w:r>
      <w:r w:rsidR="000D0AB0" w:rsidRPr="005115C7">
        <w:rPr>
          <w:b/>
        </w:rPr>
        <w:t>.</w:t>
      </w:r>
    </w:p>
    <w:p w:rsidR="004D4121" w:rsidRPr="005115C7" w:rsidRDefault="005115C7" w:rsidP="004D4121">
      <w:pPr>
        <w:suppressAutoHyphens w:val="0"/>
        <w:autoSpaceDE w:val="0"/>
        <w:ind w:left="644"/>
        <w:jc w:val="both"/>
        <w:rPr>
          <w:lang w:eastAsia="ru-RU"/>
        </w:rPr>
      </w:pPr>
      <w:r w:rsidRPr="005115C7">
        <w:t xml:space="preserve"> </w:t>
      </w:r>
      <w:r w:rsidRPr="005115C7">
        <w:rPr>
          <w:lang w:eastAsia="ru-RU"/>
        </w:rPr>
        <w:t xml:space="preserve">      </w:t>
      </w:r>
      <w:r w:rsidR="004D4121">
        <w:rPr>
          <w:lang w:eastAsia="ru-RU"/>
        </w:rPr>
        <w:t xml:space="preserve">Соревнования проводятся на 4 х  кортах с покрытием грунт. </w:t>
      </w:r>
      <w:r w:rsidR="004D4121" w:rsidRPr="005115C7">
        <w:rPr>
          <w:lang w:eastAsia="ru-RU"/>
        </w:rPr>
        <w:t xml:space="preserve">На каждую встречу основного турнира предоставляются </w:t>
      </w:r>
      <w:proofErr w:type="gramStart"/>
      <w:r w:rsidR="004D4121" w:rsidRPr="005115C7">
        <w:rPr>
          <w:lang w:eastAsia="ru-RU"/>
        </w:rPr>
        <w:t>З</w:t>
      </w:r>
      <w:proofErr w:type="gramEnd"/>
      <w:r w:rsidR="004D4121" w:rsidRPr="005115C7">
        <w:rPr>
          <w:lang w:eastAsia="ru-RU"/>
        </w:rPr>
        <w:t xml:space="preserve"> новых мяча марки «BABOLAТ».  </w:t>
      </w:r>
      <w:r w:rsidR="004D4121">
        <w:rPr>
          <w:lang w:eastAsia="ru-RU"/>
        </w:rPr>
        <w:t xml:space="preserve"> </w:t>
      </w:r>
    </w:p>
    <w:p w:rsidR="004D4121" w:rsidRDefault="004D4121" w:rsidP="004D4121">
      <w:pPr>
        <w:suppressAutoHyphens w:val="0"/>
        <w:rPr>
          <w:lang w:eastAsia="ru-RU"/>
        </w:rPr>
      </w:pPr>
      <w:r w:rsidRPr="005115C7">
        <w:rPr>
          <w:lang w:eastAsia="ru-RU"/>
        </w:rPr>
        <w:t>   </w:t>
      </w:r>
      <w:r>
        <w:rPr>
          <w:lang w:eastAsia="ru-RU"/>
        </w:rPr>
        <w:t xml:space="preserve">            </w:t>
      </w:r>
      <w:r w:rsidRPr="005115C7">
        <w:rPr>
          <w:lang w:eastAsia="ru-RU"/>
        </w:rPr>
        <w:t xml:space="preserve">  Участники соревнования во время матча обеспечиваются </w:t>
      </w:r>
      <w:proofErr w:type="gramStart"/>
      <w:r w:rsidRPr="005115C7">
        <w:rPr>
          <w:lang w:eastAsia="ru-RU"/>
        </w:rPr>
        <w:t>питьевой</w:t>
      </w:r>
      <w:proofErr w:type="gramEnd"/>
      <w:r w:rsidRPr="005115C7">
        <w:rPr>
          <w:lang w:eastAsia="ru-RU"/>
        </w:rPr>
        <w:t xml:space="preserve"> </w:t>
      </w:r>
      <w:r>
        <w:rPr>
          <w:lang w:eastAsia="ru-RU"/>
        </w:rPr>
        <w:t xml:space="preserve">           </w:t>
      </w:r>
    </w:p>
    <w:p w:rsidR="004D4121" w:rsidRPr="00424435" w:rsidRDefault="004D4121" w:rsidP="004D4121">
      <w:pPr>
        <w:suppressAutoHyphens w:val="0"/>
        <w:rPr>
          <w:lang w:eastAsia="ru-RU"/>
        </w:rPr>
      </w:pPr>
      <w:r>
        <w:rPr>
          <w:lang w:eastAsia="ru-RU"/>
        </w:rPr>
        <w:t xml:space="preserve">           </w:t>
      </w:r>
      <w:r w:rsidRPr="005115C7">
        <w:rPr>
          <w:lang w:eastAsia="ru-RU"/>
        </w:rPr>
        <w:t>негазированной водой.</w:t>
      </w:r>
    </w:p>
    <w:p w:rsidR="00424435" w:rsidRPr="00424435" w:rsidRDefault="00424435" w:rsidP="004D4121">
      <w:pPr>
        <w:suppressAutoHyphens w:val="0"/>
        <w:rPr>
          <w:lang w:eastAsia="ru-RU"/>
        </w:rPr>
      </w:pPr>
      <w:r>
        <w:rPr>
          <w:lang w:eastAsia="ru-RU"/>
        </w:rPr>
        <w:t xml:space="preserve">Списки игроков по адресу:  </w:t>
      </w:r>
      <w:r w:rsidRPr="00424435">
        <w:rPr>
          <w:lang w:eastAsia="ru-RU"/>
        </w:rPr>
        <w:t>https://ipin.itftennis.com/login/home/calendar/calendar_frames.asp?tournamentid=1100040257</w:t>
      </w:r>
    </w:p>
    <w:p w:rsidR="00845822" w:rsidRPr="005115C7" w:rsidRDefault="00845822" w:rsidP="0078447C">
      <w:pPr>
        <w:pStyle w:val="a4"/>
        <w:numPr>
          <w:ilvl w:val="0"/>
          <w:numId w:val="3"/>
        </w:numPr>
        <w:suppressAutoHyphens w:val="0"/>
        <w:autoSpaceDE w:val="0"/>
        <w:jc w:val="both"/>
      </w:pPr>
      <w:r w:rsidRPr="0078447C">
        <w:rPr>
          <w:b/>
        </w:rPr>
        <w:t>Условия финансирования</w:t>
      </w:r>
      <w:r w:rsidR="000D0AB0" w:rsidRPr="0078447C">
        <w:rPr>
          <w:b/>
        </w:rPr>
        <w:t>.</w:t>
      </w:r>
    </w:p>
    <w:p w:rsidR="005115C7" w:rsidRPr="005115C7" w:rsidRDefault="006E48F5" w:rsidP="006E48F5">
      <w:pPr>
        <w:autoSpaceDE w:val="0"/>
        <w:jc w:val="both"/>
      </w:pPr>
      <w:r>
        <w:lastRenderedPageBreak/>
        <w:t xml:space="preserve">     </w:t>
      </w:r>
      <w:r w:rsidR="005115C7" w:rsidRPr="005115C7">
        <w:t xml:space="preserve">Расходы по участию спортсменов в соревновании (проезд, питание, </w:t>
      </w:r>
      <w:r>
        <w:t xml:space="preserve">размещение) </w:t>
      </w:r>
      <w:r w:rsidR="005115C7" w:rsidRPr="005115C7">
        <w:t>несут сами участники или командирующие их организации.</w:t>
      </w:r>
    </w:p>
    <w:p w:rsidR="005115C7" w:rsidRPr="005115C7" w:rsidRDefault="006E48F5" w:rsidP="005115C7">
      <w:pPr>
        <w:autoSpaceDE w:val="0"/>
        <w:jc w:val="both"/>
      </w:pPr>
      <w:r>
        <w:t xml:space="preserve">    </w:t>
      </w:r>
      <w:r w:rsidR="005115C7" w:rsidRPr="005115C7">
        <w:t xml:space="preserve"> </w:t>
      </w:r>
      <w:r w:rsidR="00845822" w:rsidRPr="005115C7">
        <w:t xml:space="preserve">Расходы, связанные с проведением чемпионата, осуществляются за </w:t>
      </w:r>
      <w:r w:rsidR="005115C7" w:rsidRPr="005115C7">
        <w:t xml:space="preserve"> </w:t>
      </w:r>
      <w:r w:rsidR="00845822" w:rsidRPr="005115C7">
        <w:t xml:space="preserve">счет </w:t>
      </w:r>
      <w:r w:rsidR="00166D9D" w:rsidRPr="005115C7">
        <w:t xml:space="preserve">    </w:t>
      </w:r>
      <w:r w:rsidR="005115C7" w:rsidRPr="005115C7">
        <w:t xml:space="preserve"> </w:t>
      </w:r>
    </w:p>
    <w:p w:rsidR="00984D22" w:rsidRPr="005115C7" w:rsidRDefault="006E48F5" w:rsidP="005115C7">
      <w:pPr>
        <w:autoSpaceDE w:val="0"/>
        <w:jc w:val="both"/>
      </w:pPr>
      <w:r>
        <w:t xml:space="preserve"> </w:t>
      </w:r>
      <w:r w:rsidR="00845822" w:rsidRPr="005115C7">
        <w:t>Некоммерческого  партнерства «Теннисный спортклуб «Феникс-1»</w:t>
      </w:r>
      <w:r w:rsidR="008E78AA" w:rsidRPr="005115C7">
        <w:t>,</w:t>
      </w:r>
    </w:p>
    <w:p w:rsidR="005115C7" w:rsidRPr="005115C7" w:rsidRDefault="006E48F5" w:rsidP="005115C7">
      <w:pPr>
        <w:autoSpaceDE w:val="0"/>
        <w:jc w:val="both"/>
      </w:pPr>
      <w:r>
        <w:t xml:space="preserve"> </w:t>
      </w:r>
      <w:r w:rsidR="00845822" w:rsidRPr="005115C7">
        <w:t>стартовых взносов    участников</w:t>
      </w:r>
      <w:r w:rsidR="000802A2" w:rsidRPr="005115C7">
        <w:t>, спонсорских</w:t>
      </w:r>
      <w:r w:rsidR="008E78AA" w:rsidRPr="005115C7">
        <w:t xml:space="preserve"> </w:t>
      </w:r>
      <w:r w:rsidR="00ED43D6" w:rsidRPr="005115C7">
        <w:t xml:space="preserve"> </w:t>
      </w:r>
      <w:r w:rsidR="008E78AA" w:rsidRPr="005115C7">
        <w:t>и иных поступлений</w:t>
      </w:r>
      <w:r w:rsidR="00845822" w:rsidRPr="005115C7">
        <w:t>.</w:t>
      </w:r>
    </w:p>
    <w:p w:rsidR="00BB6AB6" w:rsidRDefault="006E48F5" w:rsidP="007066C2">
      <w:pPr>
        <w:suppressAutoHyphens w:val="0"/>
        <w:spacing w:after="240"/>
        <w:jc w:val="both"/>
      </w:pPr>
      <w:r>
        <w:rPr>
          <w:lang w:eastAsia="ru-RU"/>
        </w:rPr>
        <w:t xml:space="preserve">      </w:t>
      </w:r>
      <w:r w:rsidR="00BA7012" w:rsidRPr="005115C7">
        <w:rPr>
          <w:lang w:eastAsia="ru-RU"/>
        </w:rPr>
        <w:t xml:space="preserve">Каждому игроку необходимо уплатить вступительный взнос за участие в    </w:t>
      </w:r>
      <w:r w:rsidR="00BA7012">
        <w:rPr>
          <w:lang w:eastAsia="ru-RU"/>
        </w:rPr>
        <w:t xml:space="preserve">  </w:t>
      </w:r>
      <w:r w:rsidR="00BA7012" w:rsidRPr="005115C7">
        <w:rPr>
          <w:lang w:eastAsia="ru-RU"/>
        </w:rPr>
        <w:t xml:space="preserve">турнире в размере 2500 руб. за одиночный турнир и по </w:t>
      </w:r>
      <w:r w:rsidR="00BA7012">
        <w:rPr>
          <w:lang w:eastAsia="ru-RU"/>
        </w:rPr>
        <w:t>8</w:t>
      </w:r>
      <w:r w:rsidR="00BA7012" w:rsidRPr="005115C7">
        <w:rPr>
          <w:lang w:eastAsia="ru-RU"/>
        </w:rPr>
        <w:t xml:space="preserve">00 руб. за участие в парном и миксте. </w:t>
      </w:r>
      <w:r w:rsidR="00BA7012">
        <w:rPr>
          <w:lang w:eastAsia="ru-RU"/>
        </w:rPr>
        <w:t xml:space="preserve">             </w:t>
      </w:r>
    </w:p>
    <w:p w:rsidR="004D4121" w:rsidRDefault="00BB6AB6" w:rsidP="0078447C">
      <w:pPr>
        <w:pStyle w:val="a4"/>
        <w:numPr>
          <w:ilvl w:val="0"/>
          <w:numId w:val="3"/>
        </w:numPr>
      </w:pPr>
      <w:r>
        <w:rPr>
          <w:lang w:eastAsia="ru-RU"/>
        </w:rPr>
        <w:t xml:space="preserve"> </w:t>
      </w:r>
      <w:r w:rsidR="004D4121" w:rsidRPr="0078447C">
        <w:rPr>
          <w:b/>
          <w:bCs/>
        </w:rPr>
        <w:t>Обеспечение безопасности участников и зрителей</w:t>
      </w:r>
    </w:p>
    <w:p w:rsidR="004D4121" w:rsidRDefault="004D4121" w:rsidP="004D4121">
      <w:pPr>
        <w:ind w:left="644"/>
      </w:pPr>
      <w:r>
        <w:t xml:space="preserve">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4D4121" w:rsidRDefault="004D4121" w:rsidP="004D4121">
      <w:pPr>
        <w:ind w:left="644"/>
      </w:pPr>
      <w:r>
        <w:t>  Во время и в месте проведения чемпионата находится соответствующий медицинский персонал для оказания в случае  необходимости скорой медицинской помощи.</w:t>
      </w:r>
    </w:p>
    <w:p w:rsidR="004D4121" w:rsidRPr="00C0504C" w:rsidRDefault="004D4121" w:rsidP="004D4121">
      <w:pPr>
        <w:pStyle w:val="a4"/>
        <w:autoSpaceDE w:val="0"/>
        <w:ind w:left="1004"/>
        <w:jc w:val="both"/>
      </w:pPr>
    </w:p>
    <w:p w:rsidR="004D4121" w:rsidRPr="00BF19FF" w:rsidRDefault="004D4121" w:rsidP="0078447C">
      <w:pPr>
        <w:pStyle w:val="a4"/>
        <w:numPr>
          <w:ilvl w:val="0"/>
          <w:numId w:val="3"/>
        </w:numPr>
        <w:autoSpaceDE w:val="0"/>
        <w:jc w:val="both"/>
      </w:pPr>
      <w:r>
        <w:rPr>
          <w:b/>
        </w:rPr>
        <w:t>Размещение.</w:t>
      </w:r>
    </w:p>
    <w:p w:rsidR="004D4121" w:rsidRPr="004D4121" w:rsidRDefault="004D4121" w:rsidP="004D4121">
      <w:pPr>
        <w:suppressAutoHyphens w:val="0"/>
        <w:jc w:val="both"/>
        <w:rPr>
          <w:lang w:val="en-US"/>
        </w:rPr>
      </w:pPr>
      <w:r>
        <w:t>Отель</w:t>
      </w:r>
      <w:r w:rsidRPr="004D4121">
        <w:rPr>
          <w:lang w:val="en-US"/>
        </w:rPr>
        <w:t xml:space="preserve"> №1 «</w:t>
      </w:r>
      <w:proofErr w:type="spellStart"/>
      <w:r w:rsidRPr="00251684">
        <w:rPr>
          <w:lang w:val="en-US"/>
        </w:rPr>
        <w:t>Fenals</w:t>
      </w:r>
      <w:proofErr w:type="spellEnd"/>
      <w:r w:rsidRPr="004D4121">
        <w:rPr>
          <w:lang w:val="en-US"/>
        </w:rPr>
        <w:t xml:space="preserve"> </w:t>
      </w:r>
      <w:r w:rsidRPr="00251684">
        <w:rPr>
          <w:lang w:val="en-US"/>
        </w:rPr>
        <w:t>Garden</w:t>
      </w:r>
      <w:r w:rsidRPr="004D4121">
        <w:rPr>
          <w:lang w:val="en-US"/>
        </w:rPr>
        <w:t xml:space="preserve">» </w:t>
      </w:r>
      <w:r>
        <w:t>по</w:t>
      </w:r>
      <w:r w:rsidRPr="004D4121">
        <w:rPr>
          <w:lang w:val="en-US"/>
        </w:rPr>
        <w:t xml:space="preserve"> </w:t>
      </w:r>
      <w:r>
        <w:t>адресу</w:t>
      </w:r>
      <w:r w:rsidRPr="004D4121">
        <w:rPr>
          <w:lang w:val="en-US"/>
        </w:rPr>
        <w:t xml:space="preserve">: </w:t>
      </w:r>
      <w:proofErr w:type="spellStart"/>
      <w:r w:rsidRPr="00251684">
        <w:rPr>
          <w:lang w:val="en-US"/>
        </w:rPr>
        <w:t>Avenida</w:t>
      </w:r>
      <w:proofErr w:type="spellEnd"/>
      <w:r w:rsidRPr="004D4121">
        <w:rPr>
          <w:lang w:val="en-US"/>
        </w:rPr>
        <w:t xml:space="preserve"> </w:t>
      </w:r>
      <w:proofErr w:type="gramStart"/>
      <w:r w:rsidRPr="00251684">
        <w:rPr>
          <w:lang w:val="en-US"/>
        </w:rPr>
        <w:t>America</w:t>
      </w:r>
      <w:r w:rsidRPr="004D4121">
        <w:rPr>
          <w:lang w:val="en-US"/>
        </w:rPr>
        <w:t xml:space="preserve"> ,</w:t>
      </w:r>
      <w:proofErr w:type="gramEnd"/>
      <w:r w:rsidRPr="004D4121">
        <w:rPr>
          <w:lang w:val="en-US"/>
        </w:rPr>
        <w:t xml:space="preserve"> 41 </w:t>
      </w:r>
      <w:proofErr w:type="spellStart"/>
      <w:r w:rsidRPr="00251684">
        <w:rPr>
          <w:lang w:val="en-US"/>
        </w:rPr>
        <w:t>Lloret</w:t>
      </w:r>
      <w:proofErr w:type="spellEnd"/>
      <w:r w:rsidRPr="004D4121">
        <w:rPr>
          <w:lang w:val="en-US"/>
        </w:rPr>
        <w:t xml:space="preserve"> </w:t>
      </w:r>
      <w:r w:rsidRPr="00251684">
        <w:rPr>
          <w:lang w:val="en-US"/>
        </w:rPr>
        <w:t>de</w:t>
      </w:r>
      <w:r w:rsidRPr="004D4121">
        <w:rPr>
          <w:lang w:val="en-US"/>
        </w:rPr>
        <w:t xml:space="preserve"> </w:t>
      </w:r>
      <w:r w:rsidRPr="00251684">
        <w:rPr>
          <w:lang w:val="en-US"/>
        </w:rPr>
        <w:t>Mar</w:t>
      </w:r>
      <w:r w:rsidRPr="004D4121">
        <w:rPr>
          <w:lang w:val="en-US"/>
        </w:rPr>
        <w:t xml:space="preserve">, </w:t>
      </w:r>
      <w:r w:rsidRPr="00251684">
        <w:rPr>
          <w:lang w:val="en-US"/>
        </w:rPr>
        <w:t>Girona</w:t>
      </w:r>
      <w:r w:rsidRPr="004D4121">
        <w:rPr>
          <w:lang w:val="en-US"/>
        </w:rPr>
        <w:t xml:space="preserve"> </w:t>
      </w:r>
      <w:r>
        <w:rPr>
          <w:lang w:val="en-US"/>
        </w:rPr>
        <w:t>Spain</w:t>
      </w:r>
      <w:r w:rsidRPr="004D4121">
        <w:rPr>
          <w:lang w:val="en-US"/>
        </w:rPr>
        <w:t>.</w:t>
      </w:r>
    </w:p>
    <w:p w:rsidR="004D4121" w:rsidRDefault="004D4121" w:rsidP="004D4121">
      <w:pPr>
        <w:suppressAutoHyphens w:val="0"/>
        <w:jc w:val="both"/>
      </w:pPr>
      <w:r>
        <w:t>Одноместное размещение -83</w:t>
      </w:r>
      <w:r>
        <w:rPr>
          <w:lang w:val="en-US"/>
        </w:rPr>
        <w:t>EU</w:t>
      </w:r>
      <w:r>
        <w:t>, двухместное-103</w:t>
      </w:r>
      <w:r>
        <w:rPr>
          <w:lang w:val="en-US"/>
        </w:rPr>
        <w:t>EU</w:t>
      </w:r>
      <w:r>
        <w:t>, трехместное-165</w:t>
      </w:r>
      <w:r>
        <w:rPr>
          <w:lang w:val="en-US"/>
        </w:rPr>
        <w:t>EU</w:t>
      </w:r>
      <w:r w:rsidRPr="00251684">
        <w:t>.</w:t>
      </w:r>
    </w:p>
    <w:p w:rsidR="004D4121" w:rsidRPr="004D4121" w:rsidRDefault="004D4121" w:rsidP="004D4121">
      <w:pPr>
        <w:suppressAutoHyphens w:val="0"/>
        <w:jc w:val="both"/>
        <w:rPr>
          <w:lang w:val="en-US"/>
        </w:rPr>
      </w:pPr>
      <w:r>
        <w:t>Отель</w:t>
      </w:r>
      <w:r w:rsidRPr="007E6BE1">
        <w:rPr>
          <w:lang w:val="en-US"/>
        </w:rPr>
        <w:t xml:space="preserve"> №2 «H·TOP Palm Beach» </w:t>
      </w:r>
      <w:r>
        <w:t>по</w:t>
      </w:r>
      <w:r w:rsidRPr="007E6BE1">
        <w:rPr>
          <w:lang w:val="en-US"/>
        </w:rPr>
        <w:t xml:space="preserve"> </w:t>
      </w:r>
      <w:r>
        <w:t>адресу</w:t>
      </w:r>
      <w:r w:rsidRPr="007E6BE1">
        <w:rPr>
          <w:lang w:val="en-US"/>
        </w:rPr>
        <w:t xml:space="preserve">: </w:t>
      </w:r>
      <w:proofErr w:type="spellStart"/>
      <w:proofErr w:type="gramStart"/>
      <w:r w:rsidRPr="007E6BE1">
        <w:rPr>
          <w:lang w:val="en-US"/>
        </w:rPr>
        <w:t>Calle</w:t>
      </w:r>
      <w:proofErr w:type="spellEnd"/>
      <w:r w:rsidRPr="007E6BE1">
        <w:rPr>
          <w:lang w:val="en-US"/>
        </w:rPr>
        <w:t xml:space="preserve"> de </w:t>
      </w:r>
      <w:proofErr w:type="spellStart"/>
      <w:r w:rsidRPr="007E6BE1">
        <w:rPr>
          <w:lang w:val="en-US"/>
        </w:rPr>
        <w:t>Aribau</w:t>
      </w:r>
      <w:proofErr w:type="spellEnd"/>
      <w:r w:rsidRPr="007E6BE1">
        <w:rPr>
          <w:lang w:val="en-US"/>
        </w:rPr>
        <w:t xml:space="preserve">, 3 </w:t>
      </w:r>
      <w:proofErr w:type="spellStart"/>
      <w:r w:rsidRPr="00251684">
        <w:rPr>
          <w:lang w:val="en-US"/>
        </w:rPr>
        <w:t>Lloret</w:t>
      </w:r>
      <w:proofErr w:type="spellEnd"/>
      <w:r w:rsidRPr="00251684">
        <w:rPr>
          <w:lang w:val="en-US"/>
        </w:rPr>
        <w:t xml:space="preserve"> de Mar, Girona</w:t>
      </w:r>
      <w:r>
        <w:rPr>
          <w:lang w:val="en-US"/>
        </w:rPr>
        <w:t xml:space="preserve"> Spain</w:t>
      </w:r>
      <w:r w:rsidRPr="007E6BE1">
        <w:rPr>
          <w:lang w:val="en-US"/>
        </w:rPr>
        <w:t>.</w:t>
      </w:r>
      <w:proofErr w:type="gramEnd"/>
    </w:p>
    <w:p w:rsidR="004D4121" w:rsidRDefault="004D4121" w:rsidP="004D4121">
      <w:pPr>
        <w:suppressAutoHyphens w:val="0"/>
        <w:jc w:val="both"/>
      </w:pPr>
      <w:r>
        <w:t>Одноместное размещение -72</w:t>
      </w:r>
      <w:r>
        <w:rPr>
          <w:lang w:val="en-US"/>
        </w:rPr>
        <w:t>EU</w:t>
      </w:r>
      <w:r>
        <w:t>, двухместное-126</w:t>
      </w:r>
      <w:r>
        <w:rPr>
          <w:lang w:val="en-US"/>
        </w:rPr>
        <w:t>EU</w:t>
      </w:r>
      <w:r>
        <w:t>, трехместное-182</w:t>
      </w:r>
      <w:r>
        <w:rPr>
          <w:lang w:val="en-US"/>
        </w:rPr>
        <w:t>EU</w:t>
      </w:r>
      <w:r w:rsidRPr="00251684">
        <w:t>.</w:t>
      </w:r>
    </w:p>
    <w:p w:rsidR="004D4121" w:rsidRDefault="004D4121" w:rsidP="004D4121">
      <w:pPr>
        <w:suppressAutoHyphens w:val="0"/>
        <w:jc w:val="both"/>
      </w:pPr>
      <w:r>
        <w:t>Оба отеля на расстоянии – 25 минут ходьбы до кортов.</w:t>
      </w:r>
    </w:p>
    <w:p w:rsidR="004D4121" w:rsidRDefault="004D4121" w:rsidP="004D4121">
      <w:pPr>
        <w:suppressAutoHyphens w:val="0"/>
        <w:jc w:val="both"/>
      </w:pPr>
      <w:r>
        <w:t>Оформление визы – самостоятельно.</w:t>
      </w:r>
    </w:p>
    <w:p w:rsidR="00845822" w:rsidRPr="005115C7" w:rsidRDefault="00845822" w:rsidP="007066C2">
      <w:pPr>
        <w:suppressAutoHyphens w:val="0"/>
        <w:spacing w:after="240"/>
        <w:jc w:val="both"/>
      </w:pPr>
    </w:p>
    <w:p w:rsidR="008661F2" w:rsidRPr="00914E26" w:rsidRDefault="00BB6AB6" w:rsidP="00845822">
      <w:pPr>
        <w:autoSpaceDE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sectPr w:rsidR="008661F2" w:rsidRPr="00914E26" w:rsidSect="00E3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AA" w:rsidRDefault="00F177AA" w:rsidP="00420C3B">
      <w:r>
        <w:separator/>
      </w:r>
    </w:p>
  </w:endnote>
  <w:endnote w:type="continuationSeparator" w:id="0">
    <w:p w:rsidR="00F177AA" w:rsidRDefault="00F177AA" w:rsidP="0042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AA" w:rsidRDefault="00F177AA" w:rsidP="00420C3B">
      <w:r>
        <w:separator/>
      </w:r>
    </w:p>
  </w:footnote>
  <w:footnote w:type="continuationSeparator" w:id="0">
    <w:p w:rsidR="00F177AA" w:rsidRDefault="00F177AA" w:rsidP="0042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CFB"/>
    <w:multiLevelType w:val="hybridMultilevel"/>
    <w:tmpl w:val="E4AAFECC"/>
    <w:lvl w:ilvl="0" w:tplc="840C52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F34205"/>
    <w:multiLevelType w:val="hybridMultilevel"/>
    <w:tmpl w:val="8840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335F2"/>
    <w:multiLevelType w:val="hybridMultilevel"/>
    <w:tmpl w:val="06A679CC"/>
    <w:lvl w:ilvl="0" w:tplc="9F40D13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D3C2D6D"/>
    <w:multiLevelType w:val="hybridMultilevel"/>
    <w:tmpl w:val="06A679CC"/>
    <w:lvl w:ilvl="0" w:tplc="9F40D13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EA"/>
    <w:rsid w:val="00001687"/>
    <w:rsid w:val="000128D5"/>
    <w:rsid w:val="00051F08"/>
    <w:rsid w:val="00060FE2"/>
    <w:rsid w:val="000662B1"/>
    <w:rsid w:val="00072121"/>
    <w:rsid w:val="000763D0"/>
    <w:rsid w:val="000802A2"/>
    <w:rsid w:val="000908DE"/>
    <w:rsid w:val="00093375"/>
    <w:rsid w:val="000A15E7"/>
    <w:rsid w:val="000C19FC"/>
    <w:rsid w:val="000D0AB0"/>
    <w:rsid w:val="000D1B2D"/>
    <w:rsid w:val="000F0703"/>
    <w:rsid w:val="000F405E"/>
    <w:rsid w:val="001115E5"/>
    <w:rsid w:val="00127822"/>
    <w:rsid w:val="00142BDE"/>
    <w:rsid w:val="00145AD2"/>
    <w:rsid w:val="00156C38"/>
    <w:rsid w:val="0016254D"/>
    <w:rsid w:val="00166D9D"/>
    <w:rsid w:val="001712E1"/>
    <w:rsid w:val="00181055"/>
    <w:rsid w:val="001A7508"/>
    <w:rsid w:val="001E2B70"/>
    <w:rsid w:val="001F4B06"/>
    <w:rsid w:val="002260ED"/>
    <w:rsid w:val="0024378E"/>
    <w:rsid w:val="00254DE0"/>
    <w:rsid w:val="00284682"/>
    <w:rsid w:val="00287DEA"/>
    <w:rsid w:val="002922B4"/>
    <w:rsid w:val="00297CD8"/>
    <w:rsid w:val="002C02D0"/>
    <w:rsid w:val="002C5BDB"/>
    <w:rsid w:val="00300476"/>
    <w:rsid w:val="00304EA8"/>
    <w:rsid w:val="003107B1"/>
    <w:rsid w:val="003118FC"/>
    <w:rsid w:val="00333803"/>
    <w:rsid w:val="003348FD"/>
    <w:rsid w:val="0034601C"/>
    <w:rsid w:val="00350EBB"/>
    <w:rsid w:val="0036535C"/>
    <w:rsid w:val="00391DAC"/>
    <w:rsid w:val="003C5750"/>
    <w:rsid w:val="003E1827"/>
    <w:rsid w:val="00412891"/>
    <w:rsid w:val="00420C3B"/>
    <w:rsid w:val="00424435"/>
    <w:rsid w:val="00427652"/>
    <w:rsid w:val="00436F16"/>
    <w:rsid w:val="00454FCE"/>
    <w:rsid w:val="00492D90"/>
    <w:rsid w:val="004C03B7"/>
    <w:rsid w:val="004D4121"/>
    <w:rsid w:val="005012EB"/>
    <w:rsid w:val="00503093"/>
    <w:rsid w:val="005115C7"/>
    <w:rsid w:val="005267DD"/>
    <w:rsid w:val="00570559"/>
    <w:rsid w:val="00571721"/>
    <w:rsid w:val="00572B12"/>
    <w:rsid w:val="00576D16"/>
    <w:rsid w:val="005A5015"/>
    <w:rsid w:val="005A5A7B"/>
    <w:rsid w:val="005B42CC"/>
    <w:rsid w:val="005F7A7D"/>
    <w:rsid w:val="0062244F"/>
    <w:rsid w:val="00651942"/>
    <w:rsid w:val="006703BB"/>
    <w:rsid w:val="00675035"/>
    <w:rsid w:val="0068310D"/>
    <w:rsid w:val="00696CD6"/>
    <w:rsid w:val="006A273A"/>
    <w:rsid w:val="006C1C6B"/>
    <w:rsid w:val="006E48F5"/>
    <w:rsid w:val="007066C2"/>
    <w:rsid w:val="007114D2"/>
    <w:rsid w:val="00712C80"/>
    <w:rsid w:val="00715449"/>
    <w:rsid w:val="0072320D"/>
    <w:rsid w:val="00731E35"/>
    <w:rsid w:val="007402ED"/>
    <w:rsid w:val="00751768"/>
    <w:rsid w:val="00767D66"/>
    <w:rsid w:val="007806B6"/>
    <w:rsid w:val="0078447C"/>
    <w:rsid w:val="007C2E26"/>
    <w:rsid w:val="00807E42"/>
    <w:rsid w:val="00810093"/>
    <w:rsid w:val="00823A20"/>
    <w:rsid w:val="00824399"/>
    <w:rsid w:val="00832376"/>
    <w:rsid w:val="00845822"/>
    <w:rsid w:val="0085380D"/>
    <w:rsid w:val="008661F2"/>
    <w:rsid w:val="0089027D"/>
    <w:rsid w:val="00897259"/>
    <w:rsid w:val="008A0148"/>
    <w:rsid w:val="008B0B18"/>
    <w:rsid w:val="008E2252"/>
    <w:rsid w:val="008E78AA"/>
    <w:rsid w:val="009047A9"/>
    <w:rsid w:val="009128A1"/>
    <w:rsid w:val="00914E26"/>
    <w:rsid w:val="00935692"/>
    <w:rsid w:val="009424AD"/>
    <w:rsid w:val="00944426"/>
    <w:rsid w:val="00956A42"/>
    <w:rsid w:val="00970288"/>
    <w:rsid w:val="00984D22"/>
    <w:rsid w:val="00987750"/>
    <w:rsid w:val="009A640B"/>
    <w:rsid w:val="009B5876"/>
    <w:rsid w:val="009B5C03"/>
    <w:rsid w:val="00A127F0"/>
    <w:rsid w:val="00A3172C"/>
    <w:rsid w:val="00A34602"/>
    <w:rsid w:val="00A402F5"/>
    <w:rsid w:val="00A51BE2"/>
    <w:rsid w:val="00A80F3B"/>
    <w:rsid w:val="00A87012"/>
    <w:rsid w:val="00A90326"/>
    <w:rsid w:val="00AA666E"/>
    <w:rsid w:val="00AB27CF"/>
    <w:rsid w:val="00AB3798"/>
    <w:rsid w:val="00AC3C03"/>
    <w:rsid w:val="00AE7A62"/>
    <w:rsid w:val="00B3558B"/>
    <w:rsid w:val="00B40723"/>
    <w:rsid w:val="00B73A7B"/>
    <w:rsid w:val="00BA7012"/>
    <w:rsid w:val="00BB6AB6"/>
    <w:rsid w:val="00BD5997"/>
    <w:rsid w:val="00C247B3"/>
    <w:rsid w:val="00C438E0"/>
    <w:rsid w:val="00C70905"/>
    <w:rsid w:val="00C900F2"/>
    <w:rsid w:val="00CA6785"/>
    <w:rsid w:val="00CB1D67"/>
    <w:rsid w:val="00CB26E3"/>
    <w:rsid w:val="00CB6735"/>
    <w:rsid w:val="00CC213D"/>
    <w:rsid w:val="00CE145C"/>
    <w:rsid w:val="00CF7A59"/>
    <w:rsid w:val="00D36891"/>
    <w:rsid w:val="00D519DA"/>
    <w:rsid w:val="00D65CB3"/>
    <w:rsid w:val="00D7039E"/>
    <w:rsid w:val="00D72D9C"/>
    <w:rsid w:val="00D928EE"/>
    <w:rsid w:val="00DB37FB"/>
    <w:rsid w:val="00DE1DCF"/>
    <w:rsid w:val="00DF7608"/>
    <w:rsid w:val="00E323B4"/>
    <w:rsid w:val="00E419AA"/>
    <w:rsid w:val="00E621AA"/>
    <w:rsid w:val="00E72046"/>
    <w:rsid w:val="00E836B6"/>
    <w:rsid w:val="00E90446"/>
    <w:rsid w:val="00EA44AB"/>
    <w:rsid w:val="00EC21EE"/>
    <w:rsid w:val="00ED2146"/>
    <w:rsid w:val="00ED43D6"/>
    <w:rsid w:val="00F103DD"/>
    <w:rsid w:val="00F177AA"/>
    <w:rsid w:val="00F316E8"/>
    <w:rsid w:val="00F73455"/>
    <w:rsid w:val="00F830E4"/>
    <w:rsid w:val="00F84FFC"/>
    <w:rsid w:val="00FE1953"/>
    <w:rsid w:val="00FE343E"/>
    <w:rsid w:val="00FE5100"/>
    <w:rsid w:val="00FE5D25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07212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8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76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2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sl">
    <w:name w:val="fsl"/>
    <w:basedOn w:val="a0"/>
    <w:rsid w:val="00072121"/>
  </w:style>
  <w:style w:type="character" w:styleId="a5">
    <w:name w:val="Strong"/>
    <w:basedOn w:val="a0"/>
    <w:uiPriority w:val="22"/>
    <w:qFormat/>
    <w:rsid w:val="000F405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2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20C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C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07212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8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76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2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sl">
    <w:name w:val="fsl"/>
    <w:basedOn w:val="a0"/>
    <w:rsid w:val="00072121"/>
  </w:style>
  <w:style w:type="character" w:styleId="a5">
    <w:name w:val="Strong"/>
    <w:basedOn w:val="a0"/>
    <w:uiPriority w:val="22"/>
    <w:qFormat/>
    <w:rsid w:val="000F405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2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20C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C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tenn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EF2C9-E3A8-4C80-831E-47D58017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2016-05-20T08:06:00Z</cp:lastPrinted>
  <dcterms:created xsi:type="dcterms:W3CDTF">2017-06-30T06:44:00Z</dcterms:created>
  <dcterms:modified xsi:type="dcterms:W3CDTF">2017-06-30T06:44:00Z</dcterms:modified>
</cp:coreProperties>
</file>