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Spacing w:w="0" w:type="dxa"/>
        <w:tblInd w:w="-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3"/>
        <w:gridCol w:w="20"/>
      </w:tblGrid>
      <w:tr w:rsidR="006D35F5" w:rsidRPr="006D35F5" w:rsidTr="002A4D4F">
        <w:trPr>
          <w:gridAfter w:val="1"/>
          <w:wAfter w:w="20" w:type="dxa"/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6D35F5" w:rsidRDefault="006D35F5" w:rsidP="00090B85">
            <w:pPr>
              <w:spacing w:after="0" w:line="240" w:lineRule="auto"/>
              <w:ind w:left="-42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6D35F5" w:rsidRPr="006D35F5" w:rsidTr="002A4D4F">
        <w:trPr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6D35F5" w:rsidRDefault="00244ABF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pict>
                <v:rect id="_x0000_i1025" style="width:.5pt;height:1.5pt" o:hrpct="1" o:hrstd="t" o:hr="t" fillcolor="#a0a0a0" stroked="f"/>
              </w:pict>
            </w:r>
          </w:p>
          <w:tbl>
            <w:tblPr>
              <w:tblW w:w="9923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37"/>
              <w:gridCol w:w="5386"/>
            </w:tblGrid>
            <w:tr w:rsidR="00C208C9" w:rsidRPr="006D35F5" w:rsidTr="002A4D4F">
              <w:trPr>
                <w:trHeight w:val="1448"/>
                <w:tblCellSpacing w:w="0" w:type="dxa"/>
              </w:trPr>
              <w:tc>
                <w:tcPr>
                  <w:tcW w:w="2286" w:type="pct"/>
                  <w:vAlign w:val="center"/>
                  <w:hideMark/>
                </w:tcPr>
                <w:p w:rsidR="00C208C9" w:rsidRPr="00831CF4" w:rsidRDefault="00C208C9" w:rsidP="002463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D332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«Утверждаю» </w:t>
                  </w:r>
                </w:p>
                <w:p w:rsidR="00C208C9" w:rsidRDefault="006901A9" w:rsidP="006901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Председатель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Совета Общероссийской общественной организации ветеранов Вооружённых Сил Российской Федерации</w:t>
                  </w:r>
                  <w:proofErr w:type="gramEnd"/>
                </w:p>
                <w:p w:rsidR="006901A9" w:rsidRPr="006D35F5" w:rsidRDefault="006901A9" w:rsidP="006901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Генерал армии</w:t>
                  </w:r>
                </w:p>
              </w:tc>
              <w:tc>
                <w:tcPr>
                  <w:tcW w:w="2714" w:type="pct"/>
                  <w:vAlign w:val="center"/>
                  <w:hideMark/>
                </w:tcPr>
                <w:p w:rsidR="00C208C9" w:rsidRDefault="006901A9" w:rsidP="006901A9">
                  <w:pPr>
                    <w:spacing w:after="0" w:line="240" w:lineRule="auto"/>
                    <w:ind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0D30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="009B31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208C9"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9B31F0" w:rsidRDefault="006901A9" w:rsidP="006901A9">
                  <w:pPr>
                    <w:spacing w:after="0" w:line="240" w:lineRule="auto"/>
                    <w:ind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0D30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="00597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Директор</w:t>
                  </w:r>
                </w:p>
                <w:p w:rsidR="005979D4" w:rsidRDefault="009B31F0" w:rsidP="005979D4">
                  <w:pPr>
                    <w:spacing w:after="0" w:line="240" w:lineRule="auto"/>
                    <w:ind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6901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D30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597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СК «Дмитров</w:t>
                  </w:r>
                  <w:r w:rsidR="00C20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»   </w:t>
                  </w:r>
                </w:p>
                <w:p w:rsidR="009B31F0" w:rsidRDefault="009B31F0" w:rsidP="00246329">
                  <w:pPr>
                    <w:spacing w:after="0" w:line="240" w:lineRule="auto"/>
                    <w:ind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208C9" w:rsidRPr="006D35F5" w:rsidRDefault="00C208C9" w:rsidP="00246329">
                  <w:pPr>
                    <w:spacing w:after="0" w:line="240" w:lineRule="auto"/>
                    <w:ind w:left="3248" w:right="-34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208C9" w:rsidRPr="006D35F5" w:rsidTr="002A4D4F">
              <w:trPr>
                <w:trHeight w:val="577"/>
                <w:tblCellSpacing w:w="0" w:type="dxa"/>
              </w:trPr>
              <w:tc>
                <w:tcPr>
                  <w:tcW w:w="2286" w:type="pct"/>
                  <w:vAlign w:val="center"/>
                  <w:hideMark/>
                </w:tcPr>
                <w:p w:rsidR="00C208C9" w:rsidRPr="006D35F5" w:rsidRDefault="00C208C9" w:rsidP="009115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 </w:t>
                  </w:r>
                  <w:r w:rsidR="00690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В.Ф.Ермаков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r w:rsidR="00597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   </w:t>
                  </w:r>
                  <w:r w:rsidR="00911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201</w:t>
                  </w:r>
                  <w:r w:rsidR="00911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 </w:t>
                  </w:r>
                </w:p>
              </w:tc>
              <w:tc>
                <w:tcPr>
                  <w:tcW w:w="2714" w:type="pct"/>
                  <w:vAlign w:val="center"/>
                  <w:hideMark/>
                </w:tcPr>
                <w:p w:rsidR="00C208C9" w:rsidRPr="006D35F5" w:rsidRDefault="005979D4" w:rsidP="005979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М.Ю.Лахмоткин</w:t>
                  </w:r>
                  <w:proofErr w:type="spellEnd"/>
                  <w:r w:rsidR="00C20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2A4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«9</w:t>
                  </w:r>
                  <w:r w:rsidR="00C208C9"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   </w:t>
                  </w:r>
                  <w:r w:rsidR="00911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  <w:r w:rsidR="00690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911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690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</w:p>
              </w:tc>
            </w:tr>
          </w:tbl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6901A9" w:rsidRDefault="006D35F5" w:rsidP="00177A62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Положение </w:t>
            </w:r>
            <w:r w:rsidR="009B31F0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о проведении </w:t>
            </w:r>
            <w:r w:rsidR="00F64F60" w:rsidRPr="00F64F60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 </w:t>
            </w:r>
            <w:r w:rsidR="00167DAE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>Зимнего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Чемпионата Вооруженных сил РФ по теннису среди ветеранов 201</w:t>
            </w:r>
            <w:r w:rsidR="00911587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>9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  <w:r w:rsidR="00831CF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в системе Российского ветеранского теннисного тура</w:t>
            </w:r>
          </w:p>
          <w:p w:rsidR="006D35F5" w:rsidRPr="008153C4" w:rsidRDefault="00831CF4" w:rsidP="00177A62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>(Вет-тура).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1. Общие положения</w:t>
            </w:r>
          </w:p>
          <w:p w:rsidR="00911587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</w:t>
            </w:r>
          </w:p>
          <w:p w:rsidR="006D35F5" w:rsidRPr="006D35F5" w:rsidRDefault="00911587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Зимний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Чемпионат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Вооружённых сил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Росси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йской Федерации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теннису среди ветеранов 201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года, далее по тексту «Чемпионат», проводится с целью привлечения ветеранов тенниса к активному, здоровому образу жизни,  популяризации тенниса и его дальнейшего массового развития, повышения  мастерств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спортсменов-ветеранов тенниса.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1.2.</w:t>
            </w:r>
            <w:r w:rsidRPr="008153C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Чемпионат</w:t>
            </w:r>
            <w:r w:rsidR="00831CF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относится к турниру</w:t>
            </w:r>
            <w:r w:rsidRPr="008153C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2-й категории.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Организацию и подготовку к Чемпионату осуществляет оргкомитет, образуемый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Советом ветеранов Вооруженных сил РФ</w:t>
            </w:r>
            <w:r w:rsidR="00831CF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 Непосредственно проведение соревнований возл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агается на директора турнира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лавную  судейскую коллегию (далее ГСК), утвержд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енную оргкомитетом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 </w:t>
            </w:r>
          </w:p>
          <w:p w:rsidR="008153C4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Директор Чемпионата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Рожнов Алексей Игоревич, г</w:t>
            </w:r>
            <w:proofErr w:type="gramStart"/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митров, тел.8985484205.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Главный судья 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судья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категории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Лешуков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лександр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иколаевич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капитан 2 ранга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B3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запаса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8-920-690-29-42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8153C4" w:rsidP="00177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Главный секретарь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судья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кат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егории Рожнова Марина Игоревна</w:t>
            </w:r>
            <w:proofErr w:type="gramStart"/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53D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 Дмитров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тел.89266672201.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2.  Место и сроки проведения</w:t>
            </w:r>
          </w:p>
          <w:p w:rsidR="00911587" w:rsidRDefault="005216A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151EC" w:rsidRDefault="00911587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2.1</w:t>
            </w:r>
            <w:r w:rsidR="0013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.Чемпионат проводится на двух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закрытых теннисных кортах </w:t>
            </w:r>
            <w:r w:rsidR="005979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13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 «Дмитров» с покрытием терафлекс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адресу: Московская область, город Дмитров,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одлипецкая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слобода, д.52.</w:t>
            </w:r>
          </w:p>
          <w:p w:rsidR="00764FEB" w:rsidRDefault="008151E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2.2.С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роки проведения Чемпионата: с 28 февраля по 4 марта 2019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3. Требования к участникам соревнования и условия их допуска</w:t>
            </w:r>
          </w:p>
          <w:p w:rsidR="00911587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</w:p>
          <w:p w:rsidR="006D35F5" w:rsidRPr="006D35F5" w:rsidRDefault="00911587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 участию в Чемпионате допускаются мужчины и женщины,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проходящие военную службу в рядах ВС РФ, а также адмиралы и генералы, офицеры, мичманы, прапорщики, сержанты и старшины, рядовые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774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запаса и в отставке, а также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1CF4"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все ветераны тенниса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которым к 31 декабря 201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 исполнилось или должно исполниться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лет (независимо от дня и месяца рождения),  подавшие заявку в установленный настоящим</w:t>
            </w:r>
            <w:proofErr w:type="gramEnd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Положением срок,  зарегистрировавшиеся в мандатной комиссии в день приезда соответствующей возрастной группы и уплатившие заявочный  взнос.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Все участники должны иметь медицинский допуск к соревнованиям.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3.2.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Принадлежность игрока к той или иной возрастной группе определяется годом рождения. 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Чемпионат проводится в следующих возрастных группах:</w:t>
            </w:r>
          </w:p>
          <w:p w:rsidR="00FD22D3" w:rsidRDefault="00831CF4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 ж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енщин  в одиночном разряде – Ж-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,Ж-50+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831CF4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 мужчин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одиночном разряде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+, 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50+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0+,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М-70+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Максимальное  число участников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одиночном разряде  у мужчин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32,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минимальное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,М-70+-4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E44320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Максимальное число участников в одиночном разряде у женщин – 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инимальное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-4.</w:t>
            </w:r>
          </w:p>
          <w:p w:rsidR="006D35F5" w:rsidRDefault="006D35F5" w:rsidP="00657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</w:p>
          <w:p w:rsidR="00911587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="009F2E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3.3.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Каждый участник Чемпионата имеет право участвовать в одиночном разряде  в одной возрастной группе, соответствующей его году рождения или моложе</w:t>
            </w:r>
            <w:r w:rsidR="009F2E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F2E48" w:rsidRDefault="006D35F5" w:rsidP="009F2E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течение одного дня в любой возрастной группе допускается проведение для каждого участника не 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более о</w:t>
            </w:r>
            <w:r w:rsidR="009F2E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дного матча в одиночном разряде.</w:t>
            </w:r>
          </w:p>
          <w:p w:rsidR="009F2E48" w:rsidRDefault="009F2E48" w:rsidP="005216A5">
            <w:pPr>
              <w:spacing w:after="0" w:line="240" w:lineRule="auto"/>
              <w:ind w:left="32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9F2E48" w:rsidRDefault="009F2E48" w:rsidP="005216A5">
            <w:pPr>
              <w:spacing w:after="0" w:line="240" w:lineRule="auto"/>
              <w:ind w:left="32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9F2E48" w:rsidRDefault="009F2E48" w:rsidP="005216A5">
            <w:pPr>
              <w:spacing w:after="0" w:line="240" w:lineRule="auto"/>
              <w:ind w:left="32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9F2E48" w:rsidRDefault="009F2E48" w:rsidP="005216A5">
            <w:pPr>
              <w:spacing w:after="0" w:line="240" w:lineRule="auto"/>
              <w:ind w:left="32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9F2E48" w:rsidRDefault="009F2E48" w:rsidP="005216A5">
            <w:pPr>
              <w:spacing w:after="0" w:line="240" w:lineRule="auto"/>
              <w:ind w:left="32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9F2E48" w:rsidRDefault="009F2E48" w:rsidP="005216A5">
            <w:pPr>
              <w:spacing w:after="0" w:line="240" w:lineRule="auto"/>
              <w:ind w:left="32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1309F2" w:rsidRDefault="001309F2" w:rsidP="005216A5">
            <w:pPr>
              <w:spacing w:after="0" w:line="240" w:lineRule="auto"/>
              <w:ind w:left="32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5216A5" w:rsidRDefault="005216A5" w:rsidP="005216A5">
            <w:pPr>
              <w:spacing w:after="0" w:line="240" w:lineRule="auto"/>
              <w:ind w:left="32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3.4.Все игроки во время матчей,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также в любое время,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находясь в месте проведения Чемпионата обязаны:</w:t>
            </w:r>
          </w:p>
          <w:p w:rsidR="006D35F5" w:rsidRDefault="005216A5" w:rsidP="005216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соблюдать Кодекс поведения игрока,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знать и выполнять Правила игры и Положения о данном турнире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5216A5" w:rsidRDefault="005216A5" w:rsidP="005216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самостоятельно узнать расписание своего следующего матча и нести полную ответственность за достоверность полученной информации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5216A5" w:rsidRPr="005216A5" w:rsidRDefault="005216A5" w:rsidP="005216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знать и строго соблю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дать Правила судейства в матчах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проводимых без судьи на вышке.</w:t>
            </w:r>
          </w:p>
          <w:p w:rsidR="00764FEB" w:rsidRDefault="00764FEB" w:rsidP="00177A6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0307F" w:rsidRPr="00FD22D3" w:rsidRDefault="0090307F" w:rsidP="00177A6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Участникам, не явившимся для пров</w:t>
            </w:r>
            <w:r w:rsidR="0007744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едения встречи в течение 15</w:t>
            </w: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минут после вызова</w:t>
            </w:r>
            <w:r w:rsidR="00177A6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на корт</w:t>
            </w: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или указанного в расписании времени, засчитывается поражение.</w:t>
            </w:r>
          </w:p>
          <w:p w:rsidR="00764FEB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4.  Программа и  регламент проведения соревнований</w:t>
            </w:r>
          </w:p>
          <w:p w:rsidR="00911587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</w:p>
          <w:p w:rsidR="006D35F5" w:rsidRPr="006D35F5" w:rsidRDefault="00911587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Чемпионат проводится по действующим Правилам игры в теннис, принятым Ме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ждународной Федерацией тенниса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состоянию на 1 января 2010 г. </w:t>
            </w:r>
          </w:p>
          <w:p w:rsidR="00764FEB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Жеребьевка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всех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возрастных групп проводится 27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февраля 201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 года в 17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:00</w:t>
            </w:r>
            <w:r w:rsidR="005979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СК «Дмитров»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Расписание игр будет размещено на сайте </w:t>
            </w:r>
            <w:proofErr w:type="spellStart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vtennis</w:t>
            </w:r>
            <w:proofErr w:type="spellEnd"/>
            <w:r w:rsidR="00177A62" w:rsidRP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февраля 201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  <w:r w:rsidR="007253D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после 20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часов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77A62" w:rsidRDefault="00764FEB" w:rsidP="009115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Регистрация участников соревнований 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всех возрастных групп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перед началом матча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согласно расписания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  <w:p w:rsidR="006D35F5" w:rsidRPr="006D35F5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Формирование состава участников и жеребьевка проводится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Регламентом </w:t>
            </w:r>
            <w:proofErr w:type="spellStart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Вет</w:t>
            </w:r>
            <w:proofErr w:type="spellEnd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-Тура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 Список сеяных участников определяется в соответ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ствии с Регламентом </w:t>
            </w:r>
            <w:proofErr w:type="spellStart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Вет</w:t>
            </w:r>
            <w:proofErr w:type="spellEnd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-Тура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сред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 игроков, имеющих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рейтинг.</w:t>
            </w:r>
          </w:p>
          <w:p w:rsidR="006D35F5" w:rsidRPr="006D35F5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Соревнования в одиночных и парных разрядах во всех возрастных группах проводятся по олимпийской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системе.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Предусмотрен дополнительный турнир в одиночных разрядах</w:t>
            </w:r>
            <w:r w:rsidR="004E30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проигравших в первом туре.</w:t>
            </w:r>
          </w:p>
          <w:p w:rsidR="006D35F5" w:rsidRPr="006D35F5" w:rsidRDefault="004F73C4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="009F2E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Все матчи в одиночном разряде проводятся из 3-х обычных сетов с применением </w:t>
            </w:r>
            <w:proofErr w:type="gramStart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тай-брейка</w:t>
            </w:r>
            <w:proofErr w:type="gramEnd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 всех сетах.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Матчи дополнительного турнира в один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очных разрядах начинаются 1 марта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окончании игр основного турнира и проводятся из одного про-сета до 8 геймов,</w:t>
            </w:r>
            <w:r w:rsidR="00A47B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счёте 8:8-тай-брейк до 7 очков.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Главная судейская коллегия имеет право изменить регламент проведения соревнований в случае возникновения чрезвычайных обстоятельств.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5.  Техническое и материальное обеспечение соревнований</w:t>
            </w:r>
          </w:p>
          <w:p w:rsidR="00684759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</w:t>
            </w:r>
          </w:p>
          <w:p w:rsidR="009B0B3A" w:rsidRDefault="0068475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Соревнования проводятся на </w:t>
            </w:r>
            <w:r w:rsidR="0013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двух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закрытых кортах</w:t>
            </w:r>
            <w:r w:rsidR="0013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 покрытием терафлекс.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 каждую встречу одиночного турнира предоставляются 3 </w:t>
            </w:r>
            <w:proofErr w:type="gramStart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новых</w:t>
            </w:r>
            <w:proofErr w:type="gramEnd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мяча, на разминку и тренировки – мячи, используемые на турнире, но не обязательно новые.</w:t>
            </w:r>
          </w:p>
          <w:p w:rsidR="009B0B3A" w:rsidRPr="009B0B3A" w:rsidRDefault="009B0B3A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Мячи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Shine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90307F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Матчи турнира в одиночных  разрядах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начиная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13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полуфиналов  и финалы, обслуживаются судьями на вышке.</w:t>
            </w:r>
          </w:p>
          <w:p w:rsidR="006D35F5" w:rsidRPr="006D35F5" w:rsidRDefault="006D35F5" w:rsidP="00177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Участники  соревнований во время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Чемпионата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обеспечиваются питьевой водой.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6. Обеспечение безопасности участников и зрителей</w:t>
            </w:r>
          </w:p>
          <w:p w:rsidR="00684759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</w:t>
            </w:r>
          </w:p>
          <w:p w:rsidR="006D35F5" w:rsidRPr="006D35F5" w:rsidRDefault="0068475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6.2.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 время и в месте проведения Чемпионата должен находиться соответствующий медицинский персонал для оказания, в случае необходимости, скорой медицинской помощи.</w:t>
            </w:r>
          </w:p>
          <w:p w:rsidR="00684759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9B31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Награждение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 </w:t>
            </w:r>
          </w:p>
          <w:p w:rsidR="00684759" w:rsidRDefault="0068475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Победители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призёры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Чемпионата во все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 возрастных группах в одиночных</w:t>
            </w:r>
            <w:r w:rsidR="009F2E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разрядах среди мужчин и женщин н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аграждаются  кубками, медалями и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грамотами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соответствующего достоинства.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84759" w:rsidRDefault="0068475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6D35F5" w:rsidRPr="006D35F5" w:rsidRDefault="0090307F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Заявки на участие</w:t>
            </w:r>
          </w:p>
          <w:p w:rsidR="00684759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</w:p>
          <w:p w:rsidR="006B5CD9" w:rsidRDefault="0068475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Последний срок подачи заявок на участие в Чемпионате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12.00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>26</w:t>
            </w:r>
            <w:r w:rsidR="004F73C4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FD22D3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>февраля</w:t>
            </w:r>
            <w:r w:rsidR="00FD22D3" w:rsidRPr="00B83A0A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>2019</w:t>
            </w:r>
            <w:r w:rsidR="004F73C4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 xml:space="preserve"> года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="004F73C4" w:rsidRP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="004F73C4">
              <w:rPr>
                <w:u w:val="single"/>
              </w:rPr>
              <w:t xml:space="preserve"> </w:t>
            </w:r>
            <w:hyperlink r:id="rId7" w:history="1">
              <w:r w:rsidR="000117DF" w:rsidRPr="00BB54AC">
                <w:rPr>
                  <w:rStyle w:val="a5"/>
                  <w:b/>
                </w:rPr>
                <w:t>leshukov1956@yandex.ru</w:t>
              </w:r>
            </w:hyperlink>
            <w:r w:rsidR="000117DF">
              <w:rPr>
                <w:rStyle w:val="header-user-name"/>
                <w:b/>
                <w:u w:val="single"/>
              </w:rPr>
              <w:t xml:space="preserve"> </w:t>
            </w:r>
            <w:r w:rsidR="000117DF" w:rsidRPr="000117DF">
              <w:rPr>
                <w:rStyle w:val="header-user-name"/>
              </w:rPr>
              <w:t xml:space="preserve">по форме, </w:t>
            </w:r>
            <w:r w:rsidR="00B83A0A">
              <w:rPr>
                <w:rStyle w:val="header-user-name"/>
              </w:rPr>
              <w:t xml:space="preserve"> </w:t>
            </w:r>
            <w:r w:rsidR="000117DF" w:rsidRPr="000117DF">
              <w:rPr>
                <w:rStyle w:val="header-user-name"/>
              </w:rPr>
              <w:t>приведённой в приложении 1 настоящего Положения</w:t>
            </w:r>
            <w:r w:rsidR="008151EC">
              <w:rPr>
                <w:rStyle w:val="header-user-name"/>
              </w:rPr>
              <w:t>,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 w:rsidRP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телефону</w:t>
            </w:r>
            <w:proofErr w:type="gramStart"/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5216A5" w:rsidRPr="005216A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89206902942</w:t>
            </w:r>
            <w:r w:rsidR="008151E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8151EC" w:rsidRP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сайт </w:t>
            </w:r>
            <w:proofErr w:type="spell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Вет</w:t>
            </w:r>
            <w:proofErr w:type="spellEnd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 тура через </w:t>
            </w:r>
            <w:proofErr w:type="spell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Пин</w:t>
            </w:r>
            <w:proofErr w:type="spellEnd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–код. 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 участию в Чемпионате допускаются </w:t>
            </w:r>
            <w:proofErr w:type="gramStart"/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игроки</w:t>
            </w:r>
            <w:proofErr w:type="gramEnd"/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своевременно подавшие заявку, прошедшие регистрацию и оплатившие стартовый взнос.</w:t>
            </w:r>
          </w:p>
          <w:p w:rsidR="006D35F5" w:rsidRPr="006D35F5" w:rsidRDefault="006B5CD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     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9030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Условия финансирования </w:t>
            </w:r>
          </w:p>
          <w:p w:rsidR="00684759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</w:p>
          <w:p w:rsidR="006B5CD9" w:rsidRDefault="0068475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Расходы по подготовке и проведению соревнования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5979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приобретению </w:t>
            </w:r>
            <w:r w:rsidR="002463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нагр</w:t>
            </w:r>
            <w:r w:rsidR="005979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аждения для 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победителей и призёров</w:t>
            </w:r>
            <w:r w:rsidR="002463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аренде кортов, оплат</w:t>
            </w:r>
            <w:r w:rsidR="005979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работы судейского аппарата, приобретение мячей и питьевой воды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обеспечиваются  за счет средств организаторов, заявочных взносов и других источников. </w:t>
            </w:r>
          </w:p>
          <w:p w:rsidR="006D35F5" w:rsidRPr="006D35F5" w:rsidRDefault="006B5CD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9.2.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Расходы  по  участию  спортсменов  в  соревновании   (проезд   до  места  соревнования  и обратно, суточные в пути, питание и размещение)   несут   командирующие  их   организации  или сами   участники. </w:t>
            </w:r>
          </w:p>
          <w:p w:rsidR="0035678C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9.3.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регистрации в мандатной комиссии  каждому игроку необходимо уплатит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ь заявочный взнос в размере 2000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рублей за учас</w:t>
            </w:r>
            <w:r w:rsidR="009B0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тие в одиночном разряде</w:t>
            </w:r>
            <w:r w:rsidR="009F2E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Участники соревнований, которым  уже исполнилось или в 201</w:t>
            </w:r>
            <w:r w:rsidR="006847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году исполняется 65 лет у мужчин и 60 лет у женщин оплачивают вс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тупительный взнос в размере 50% в одиночном разряде.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6D35F5" w:rsidRPr="0035678C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678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br/>
              <w:t>                                                                             </w:t>
            </w: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246329" w:rsidRDefault="0024632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A47B3C" w:rsidRDefault="00A47B3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4660A1" w:rsidRDefault="0024632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6D35F5" w:rsidRPr="006D35F5" w:rsidRDefault="006D35F5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A47B3C" w:rsidRDefault="00A47B3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660A1" w:rsidRDefault="006D35F5" w:rsidP="0024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 Я В К А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34F68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  участие в </w:t>
            </w:r>
            <w:r w:rsidR="00A47B3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Зимнем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Чемпионате Вооружённых сил РФ по теннису среди ветеранов </w:t>
            </w:r>
          </w:p>
          <w:p w:rsidR="006D35F5" w:rsidRPr="006D35F5" w:rsidRDefault="00C34F68" w:rsidP="0024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68475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  <w:r w:rsidR="009030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системе Российского ветеранского теннисного тура.</w:t>
            </w:r>
            <w:r w:rsidR="00367F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(ВЕТ-Тура)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     </w:t>
            </w:r>
            <w:r w:rsidR="0068475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="0068475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="0068475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митров, 28 ф</w:t>
            </w:r>
            <w:r w:rsidR="00A47B3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евраля</w:t>
            </w:r>
            <w:r w:rsidR="0068475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– 4 марта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68475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6D35F5" w:rsidRPr="006D35F5" w:rsidRDefault="006D35F5" w:rsidP="0024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4942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2264"/>
              <w:gridCol w:w="1335"/>
              <w:gridCol w:w="1185"/>
              <w:gridCol w:w="2073"/>
              <w:gridCol w:w="1483"/>
            </w:tblGrid>
            <w:tr w:rsidR="00C34F68" w:rsidRPr="006D35F5" w:rsidTr="00C34F68">
              <w:trPr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A47B3C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Рег. номер</w:t>
                  </w: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Фамилия,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имя  и отчество участника полностью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Страна, город</w:t>
                  </w:r>
                  <w:r w:rsidR="002463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проживания</w:t>
                  </w: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367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Контактные телефоны, электронная почта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C34F68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4F6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Возрастная группа</w:t>
                  </w:r>
                </w:p>
              </w:tc>
            </w:tr>
            <w:tr w:rsidR="00C34F68" w:rsidRPr="006D35F5" w:rsidTr="00367F54">
              <w:trPr>
                <w:trHeight w:val="204"/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13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Дата __________    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__________________           ___________________                                                   </w:t>
            </w:r>
            <w:proofErr w:type="gram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подпись )                  </w:t>
            </w:r>
            <w:r w:rsidR="0013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 расшифровка подписи ) 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35F5" w:rsidRPr="006D35F5" w:rsidTr="002A4D4F">
        <w:trPr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74295" cy="57785"/>
                  <wp:effectExtent l="0" t="0" r="1905" b="0"/>
                  <wp:docPr id="6" name="Рисунок 6" descr="http://vtennis.ru/img/b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tennis.ru/img/b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D35F5" w:rsidRPr="006D35F5" w:rsidRDefault="006D35F5" w:rsidP="006D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3694" w:rsidRDefault="00283694"/>
    <w:sectPr w:rsidR="00283694" w:rsidSect="00177A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327E"/>
    <w:multiLevelType w:val="hybridMultilevel"/>
    <w:tmpl w:val="AEFC978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7C063289"/>
    <w:multiLevelType w:val="hybridMultilevel"/>
    <w:tmpl w:val="C1686C50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6"/>
    <w:rsid w:val="000117DF"/>
    <w:rsid w:val="00077442"/>
    <w:rsid w:val="000776F3"/>
    <w:rsid w:val="0008212B"/>
    <w:rsid w:val="00090B85"/>
    <w:rsid w:val="000D3077"/>
    <w:rsid w:val="001042FA"/>
    <w:rsid w:val="001309F2"/>
    <w:rsid w:val="00153C0E"/>
    <w:rsid w:val="00153E89"/>
    <w:rsid w:val="00167DAE"/>
    <w:rsid w:val="00177A62"/>
    <w:rsid w:val="00183419"/>
    <w:rsid w:val="00221768"/>
    <w:rsid w:val="00244ABF"/>
    <w:rsid w:val="00246329"/>
    <w:rsid w:val="00271E59"/>
    <w:rsid w:val="00283694"/>
    <w:rsid w:val="002A4D4F"/>
    <w:rsid w:val="0035678C"/>
    <w:rsid w:val="00367F54"/>
    <w:rsid w:val="004537B8"/>
    <w:rsid w:val="004660A1"/>
    <w:rsid w:val="004C6657"/>
    <w:rsid w:val="004E3054"/>
    <w:rsid w:val="004F73C4"/>
    <w:rsid w:val="005216A5"/>
    <w:rsid w:val="00525595"/>
    <w:rsid w:val="00581FB9"/>
    <w:rsid w:val="005979D4"/>
    <w:rsid w:val="005A214A"/>
    <w:rsid w:val="005B62E6"/>
    <w:rsid w:val="005E01D6"/>
    <w:rsid w:val="00657B50"/>
    <w:rsid w:val="00684759"/>
    <w:rsid w:val="006901A9"/>
    <w:rsid w:val="006935AA"/>
    <w:rsid w:val="006B3C86"/>
    <w:rsid w:val="006B5CD9"/>
    <w:rsid w:val="006D35F5"/>
    <w:rsid w:val="00712CA9"/>
    <w:rsid w:val="007253D0"/>
    <w:rsid w:val="00764FEB"/>
    <w:rsid w:val="008151EC"/>
    <w:rsid w:val="008153C4"/>
    <w:rsid w:val="00831CF4"/>
    <w:rsid w:val="008B32DB"/>
    <w:rsid w:val="008D28D9"/>
    <w:rsid w:val="0090307F"/>
    <w:rsid w:val="00911587"/>
    <w:rsid w:val="009B0B3A"/>
    <w:rsid w:val="009B31F0"/>
    <w:rsid w:val="009C7F5D"/>
    <w:rsid w:val="009F2E48"/>
    <w:rsid w:val="00A255B8"/>
    <w:rsid w:val="00A47B3C"/>
    <w:rsid w:val="00AD566A"/>
    <w:rsid w:val="00AD6C50"/>
    <w:rsid w:val="00B5218C"/>
    <w:rsid w:val="00B83A0A"/>
    <w:rsid w:val="00B97614"/>
    <w:rsid w:val="00BD666D"/>
    <w:rsid w:val="00C027F4"/>
    <w:rsid w:val="00C208C9"/>
    <w:rsid w:val="00C24BE0"/>
    <w:rsid w:val="00C34F68"/>
    <w:rsid w:val="00C62A8B"/>
    <w:rsid w:val="00D3329F"/>
    <w:rsid w:val="00E44320"/>
    <w:rsid w:val="00EA693B"/>
    <w:rsid w:val="00F4717A"/>
    <w:rsid w:val="00F64F60"/>
    <w:rsid w:val="00F653B7"/>
    <w:rsid w:val="00FD06BB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F73C4"/>
  </w:style>
  <w:style w:type="character" w:styleId="a5">
    <w:name w:val="Hyperlink"/>
    <w:basedOn w:val="a0"/>
    <w:uiPriority w:val="99"/>
    <w:unhideWhenUsed/>
    <w:rsid w:val="000117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F73C4"/>
  </w:style>
  <w:style w:type="character" w:styleId="a5">
    <w:name w:val="Hyperlink"/>
    <w:basedOn w:val="a0"/>
    <w:uiPriority w:val="99"/>
    <w:unhideWhenUsed/>
    <w:rsid w:val="000117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leshukov195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A4A3-987D-4318-8F2D-FBEBBA90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spektr25</dc:creator>
  <cp:lastModifiedBy>Петина Елена Владимировна</cp:lastModifiedBy>
  <cp:revision>2</cp:revision>
  <cp:lastPrinted>2017-11-06T16:57:00Z</cp:lastPrinted>
  <dcterms:created xsi:type="dcterms:W3CDTF">2019-02-01T07:42:00Z</dcterms:created>
  <dcterms:modified xsi:type="dcterms:W3CDTF">2019-02-01T07:42:00Z</dcterms:modified>
</cp:coreProperties>
</file>